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94" w:rsidRPr="00A67A94" w:rsidRDefault="00A67A94" w:rsidP="00A67A94">
      <w:pPr>
        <w:pStyle w:val="NormalWeb"/>
        <w:jc w:val="both"/>
        <w:rPr>
          <w:rFonts w:ascii="Agency FB" w:hAnsi="Agency FB"/>
          <w:color w:val="000000" w:themeColor="text1"/>
          <w:sz w:val="28"/>
          <w:szCs w:val="28"/>
        </w:rPr>
      </w:pPr>
    </w:p>
    <w:p w:rsidR="00A67A94" w:rsidRPr="00A67A94" w:rsidRDefault="00A67A94" w:rsidP="00A67A94">
      <w:pPr>
        <w:pStyle w:val="NormalWeb"/>
        <w:jc w:val="center"/>
        <w:rPr>
          <w:rFonts w:ascii="Agency FB" w:hAnsi="Agency FB"/>
          <w:caps/>
          <w:color w:val="000000" w:themeColor="text1"/>
          <w:sz w:val="28"/>
          <w:szCs w:val="28"/>
        </w:rPr>
      </w:pPr>
      <w:r w:rsidRPr="00A67A94">
        <w:rPr>
          <w:rStyle w:val="Textoennegrita"/>
          <w:rFonts w:ascii="Agency FB" w:hAnsi="Agency FB"/>
          <w:b w:val="0"/>
          <w:caps/>
          <w:color w:val="000000" w:themeColor="text1"/>
          <w:sz w:val="28"/>
          <w:szCs w:val="28"/>
        </w:rPr>
        <w:t>Conceptos Básicos de la Teoría General de Sistemas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AMBIENTE</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refiere al área de sucesos y condiciones que influyen sobre el comportamiento de un sistema. En lo que a </w:t>
      </w:r>
      <w:hyperlink r:id="rId4" w:anchor="complejidad#complejidad" w:history="1">
        <w:r w:rsidRPr="00A67A94">
          <w:rPr>
            <w:rStyle w:val="Hipervnculo"/>
            <w:rFonts w:ascii="Agency FB" w:hAnsi="Agency FB"/>
            <w:bCs/>
            <w:color w:val="000000" w:themeColor="text1"/>
            <w:sz w:val="28"/>
            <w:szCs w:val="28"/>
          </w:rPr>
          <w:t>complejidad</w:t>
        </w:r>
      </w:hyperlink>
      <w:r w:rsidRPr="00A67A94">
        <w:rPr>
          <w:rFonts w:ascii="Agency FB" w:hAnsi="Agency FB"/>
          <w:color w:val="000000" w:themeColor="text1"/>
          <w:sz w:val="28"/>
          <w:szCs w:val="28"/>
        </w:rPr>
        <w:t xml:space="preserve"> se refiere, nunca un sistema puede igualarse con el ambiente y seguir conservando su identidad como sistema. La única posibilidad de relación entre un sistema y su ambiente implica que el primero debe absorber selectivamente aspectos de éste. Sin embargo, esta estrategia tiene la desventaja de especializar la selectividad del sistema respecto a su ambiente, lo que disminuye su capacidad de reacción frente a los cambios externos. Esto último incide directamente en la aparición o desaparición de </w:t>
      </w:r>
      <w:hyperlink r:id="rId5" w:anchor="sistemasabiertos#sistemasabiertos" w:history="1">
        <w:r w:rsidRPr="00A67A94">
          <w:rPr>
            <w:rStyle w:val="Hipervnculo"/>
            <w:rFonts w:ascii="Agency FB" w:hAnsi="Agency FB"/>
            <w:bCs/>
            <w:color w:val="000000" w:themeColor="text1"/>
            <w:sz w:val="28"/>
            <w:szCs w:val="28"/>
          </w:rPr>
          <w:t>sistemas abiertos</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ATRIBUTO</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entiende por atributo las características y propiedades </w:t>
      </w:r>
      <w:hyperlink r:id="rId6" w:anchor="estructura#estructura" w:history="1">
        <w:r w:rsidRPr="00A67A94">
          <w:rPr>
            <w:rStyle w:val="Hipervnculo"/>
            <w:rFonts w:ascii="Agency FB" w:hAnsi="Agency FB"/>
            <w:bCs/>
            <w:color w:val="000000" w:themeColor="text1"/>
            <w:sz w:val="28"/>
            <w:szCs w:val="28"/>
          </w:rPr>
          <w:t>estructurales</w:t>
        </w:r>
      </w:hyperlink>
      <w:r w:rsidRPr="00A67A94">
        <w:rPr>
          <w:rFonts w:ascii="Agency FB" w:hAnsi="Agency FB"/>
          <w:color w:val="000000" w:themeColor="text1"/>
          <w:sz w:val="28"/>
          <w:szCs w:val="28"/>
        </w:rPr>
        <w:t xml:space="preserve"> o </w:t>
      </w:r>
      <w:hyperlink r:id="rId7" w:anchor="funcion#funcion" w:history="1">
        <w:r w:rsidRPr="00A67A94">
          <w:rPr>
            <w:rStyle w:val="Hipervnculo"/>
            <w:rFonts w:ascii="Agency FB" w:hAnsi="Agency FB"/>
            <w:bCs/>
            <w:color w:val="000000" w:themeColor="text1"/>
            <w:sz w:val="28"/>
            <w:szCs w:val="28"/>
          </w:rPr>
          <w:t>funcionales</w:t>
        </w:r>
      </w:hyperlink>
      <w:r w:rsidRPr="00A67A94">
        <w:rPr>
          <w:rFonts w:ascii="Agency FB" w:hAnsi="Agency FB"/>
          <w:color w:val="000000" w:themeColor="text1"/>
          <w:sz w:val="28"/>
          <w:szCs w:val="28"/>
        </w:rPr>
        <w:t xml:space="preserve"> que caracterizan las partes o componentes de un sistema.</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CIBERNETICA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Se trata de un campo interdisciplinario que intenta abarcar el ámbito de los procesos de control y de comunicación (</w:t>
      </w:r>
      <w:hyperlink r:id="rId8" w:anchor="retroalimentacion#retroalimentacion" w:history="1">
        <w:r w:rsidRPr="00A67A94">
          <w:rPr>
            <w:rStyle w:val="Hipervnculo"/>
            <w:rFonts w:ascii="Agency FB" w:hAnsi="Agency FB"/>
            <w:bCs/>
            <w:color w:val="000000" w:themeColor="text1"/>
            <w:sz w:val="28"/>
            <w:szCs w:val="28"/>
          </w:rPr>
          <w:t>retroalimentación</w:t>
        </w:r>
      </w:hyperlink>
      <w:r w:rsidRPr="00A67A94">
        <w:rPr>
          <w:rFonts w:ascii="Agency FB" w:hAnsi="Agency FB"/>
          <w:color w:val="000000" w:themeColor="text1"/>
          <w:sz w:val="28"/>
          <w:szCs w:val="28"/>
        </w:rPr>
        <w:t>) tanto en máquinas como en seres vivos.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CIRCULARIDAD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Concepto </w:t>
      </w:r>
      <w:hyperlink r:id="rId9" w:anchor="cibernetica#cibernetica" w:history="1">
        <w:r w:rsidRPr="00A67A94">
          <w:rPr>
            <w:rStyle w:val="Hipervnculo"/>
            <w:rFonts w:ascii="Agency FB" w:hAnsi="Agency FB"/>
            <w:bCs/>
            <w:color w:val="000000" w:themeColor="text1"/>
            <w:sz w:val="28"/>
            <w:szCs w:val="28"/>
          </w:rPr>
          <w:t>cibernético</w:t>
        </w:r>
      </w:hyperlink>
      <w:r w:rsidRPr="00A67A94">
        <w:rPr>
          <w:rFonts w:ascii="Agency FB" w:hAnsi="Agency FB"/>
          <w:color w:val="000000" w:themeColor="text1"/>
          <w:sz w:val="28"/>
          <w:szCs w:val="28"/>
        </w:rPr>
        <w:t xml:space="preserve"> que nos refiere a los procesos de autocausación. Cuando A causa B y B causa C, pero C causa A, luego A en lo esencial es autocausado (</w:t>
      </w:r>
      <w:hyperlink r:id="rId10" w:anchor="retroalimentacion#retroalimentacion" w:history="1">
        <w:r w:rsidRPr="00A67A94">
          <w:rPr>
            <w:rStyle w:val="Hipervnculo"/>
            <w:rFonts w:ascii="Agency FB" w:hAnsi="Agency FB"/>
            <w:bCs/>
            <w:color w:val="000000" w:themeColor="text1"/>
            <w:sz w:val="28"/>
            <w:szCs w:val="28"/>
          </w:rPr>
          <w:t>retroalimentación</w:t>
        </w:r>
      </w:hyperlink>
      <w:r w:rsidRPr="00A67A94">
        <w:rPr>
          <w:rFonts w:ascii="Agency FB" w:hAnsi="Agency FB"/>
          <w:color w:val="000000" w:themeColor="text1"/>
          <w:sz w:val="28"/>
          <w:szCs w:val="28"/>
        </w:rPr>
        <w:t xml:space="preserve">, </w:t>
      </w:r>
      <w:hyperlink r:id="rId11" w:anchor="morfostasis#morfostasis" w:history="1">
        <w:proofErr w:type="spellStart"/>
        <w:r w:rsidRPr="00A67A94">
          <w:rPr>
            <w:rStyle w:val="Hipervnculo"/>
            <w:rFonts w:ascii="Agency FB" w:hAnsi="Agency FB"/>
            <w:bCs/>
            <w:color w:val="000000" w:themeColor="text1"/>
            <w:sz w:val="28"/>
            <w:szCs w:val="28"/>
          </w:rPr>
          <w:t>morfostásis</w:t>
        </w:r>
        <w:proofErr w:type="spellEnd"/>
      </w:hyperlink>
      <w:r w:rsidRPr="00A67A94">
        <w:rPr>
          <w:rFonts w:ascii="Agency FB" w:hAnsi="Agency FB"/>
          <w:color w:val="000000" w:themeColor="text1"/>
          <w:sz w:val="28"/>
          <w:szCs w:val="28"/>
        </w:rPr>
        <w:t xml:space="preserve">, </w:t>
      </w:r>
      <w:hyperlink r:id="rId12" w:anchor="morfogenesis#morfogenesis" w:history="1">
        <w:r w:rsidRPr="00A67A94">
          <w:rPr>
            <w:rStyle w:val="Hipervnculo"/>
            <w:rFonts w:ascii="Agency FB" w:hAnsi="Agency FB"/>
            <w:bCs/>
            <w:color w:val="000000" w:themeColor="text1"/>
            <w:sz w:val="28"/>
            <w:szCs w:val="28"/>
          </w:rPr>
          <w:t>morfogénesis</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COMPLEJIDAD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Por un lado, indica la cantidad de elementos de un sistema (complejidad cuantitativa) y, por el otro, sus potenciales interacciones (conectividad) y el número de estados posibles que se producen a través de éstos (</w:t>
      </w:r>
      <w:hyperlink r:id="rId13" w:anchor="variedad#variedad" w:history="1">
        <w:r w:rsidRPr="00A67A94">
          <w:rPr>
            <w:rStyle w:val="Hipervnculo"/>
            <w:rFonts w:ascii="Agency FB" w:hAnsi="Agency FB"/>
            <w:bCs/>
            <w:color w:val="000000" w:themeColor="text1"/>
            <w:sz w:val="28"/>
            <w:szCs w:val="28"/>
          </w:rPr>
          <w:t>variedad</w:t>
        </w:r>
      </w:hyperlink>
      <w:r w:rsidRPr="00A67A94">
        <w:rPr>
          <w:rFonts w:ascii="Agency FB" w:hAnsi="Agency FB"/>
          <w:color w:val="000000" w:themeColor="text1"/>
          <w:sz w:val="28"/>
          <w:szCs w:val="28"/>
        </w:rPr>
        <w:t xml:space="preserve">, </w:t>
      </w:r>
      <w:hyperlink r:id="rId14" w:anchor="variabilidad#variabilidad" w:history="1">
        <w:r w:rsidRPr="00A67A94">
          <w:rPr>
            <w:rStyle w:val="Hipervnculo"/>
            <w:rFonts w:ascii="Agency FB" w:hAnsi="Agency FB"/>
            <w:bCs/>
            <w:color w:val="000000" w:themeColor="text1"/>
            <w:sz w:val="28"/>
            <w:szCs w:val="28"/>
          </w:rPr>
          <w:t>variabilidad</w:t>
        </w:r>
      </w:hyperlink>
      <w:r w:rsidRPr="00A67A94">
        <w:rPr>
          <w:rFonts w:ascii="Agency FB" w:hAnsi="Agency FB"/>
          <w:color w:val="000000" w:themeColor="text1"/>
          <w:sz w:val="28"/>
          <w:szCs w:val="28"/>
        </w:rPr>
        <w:t xml:space="preserve">). La complejidad sistémica está en directa proporción con su variedad y variabilidad, por lo tanto, es siempre una medida comparativa. Una versión más sofisticada de la TGS se funda en las nociones de diferencia de complejidad y variedad. Estos fenómenos han sido trabajados por la </w:t>
      </w:r>
      <w:hyperlink r:id="rId15" w:anchor="cibernetica#cibernetica" w:history="1">
        <w:r w:rsidRPr="00A67A94">
          <w:rPr>
            <w:rStyle w:val="Hipervnculo"/>
            <w:rFonts w:ascii="Agency FB" w:hAnsi="Agency FB"/>
            <w:bCs/>
            <w:color w:val="000000" w:themeColor="text1"/>
            <w:sz w:val="28"/>
            <w:szCs w:val="28"/>
          </w:rPr>
          <w:t>cibernética</w:t>
        </w:r>
      </w:hyperlink>
      <w:r w:rsidRPr="00A67A94">
        <w:rPr>
          <w:rFonts w:ascii="Agency FB" w:hAnsi="Agency FB"/>
          <w:color w:val="000000" w:themeColor="text1"/>
          <w:sz w:val="28"/>
          <w:szCs w:val="28"/>
        </w:rPr>
        <w:t xml:space="preserve"> y están asociados a los postulados de </w:t>
      </w:r>
      <w:proofErr w:type="spellStart"/>
      <w:r w:rsidRPr="00A67A94">
        <w:rPr>
          <w:rFonts w:ascii="Agency FB" w:hAnsi="Agency FB"/>
          <w:color w:val="000000" w:themeColor="text1"/>
          <w:sz w:val="28"/>
          <w:szCs w:val="28"/>
        </w:rPr>
        <w:t>R.Ashby</w:t>
      </w:r>
      <w:proofErr w:type="spellEnd"/>
      <w:r w:rsidRPr="00A67A94">
        <w:rPr>
          <w:rFonts w:ascii="Agency FB" w:hAnsi="Agency FB"/>
          <w:color w:val="000000" w:themeColor="text1"/>
          <w:sz w:val="28"/>
          <w:szCs w:val="28"/>
        </w:rPr>
        <w:t xml:space="preserve"> (1984), en donde se sugiere que el número de estados posibles que puede alcanzar el ambiente es prácticamente infinito. Según esto, no habría sistema capaz de igualar tal variedad, puesto que si así fuera la identidad de ese sistema se diluiría en el ambiente.</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CONGLOMERADO</w:t>
      </w:r>
    </w:p>
    <w:p w:rsid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Cuando la suma de las partes, componentes y </w:t>
      </w:r>
      <w:hyperlink r:id="rId16" w:anchor="atributo#atributo" w:history="1">
        <w:r w:rsidRPr="00A67A94">
          <w:rPr>
            <w:rStyle w:val="Hipervnculo"/>
            <w:rFonts w:ascii="Agency FB" w:hAnsi="Agency FB"/>
            <w:bCs/>
            <w:color w:val="000000" w:themeColor="text1"/>
            <w:sz w:val="28"/>
            <w:szCs w:val="28"/>
          </w:rPr>
          <w:t>atributos</w:t>
        </w:r>
      </w:hyperlink>
      <w:r w:rsidRPr="00A67A94">
        <w:rPr>
          <w:rFonts w:ascii="Agency FB" w:hAnsi="Agency FB"/>
          <w:color w:val="000000" w:themeColor="text1"/>
          <w:sz w:val="28"/>
          <w:szCs w:val="28"/>
        </w:rPr>
        <w:t xml:space="preserve"> en un conjunto es igual al todo, estamos en presencia de una totalidad desprovista de </w:t>
      </w:r>
      <w:hyperlink r:id="rId17" w:anchor="sinergia#sinergia" w:history="1">
        <w:r w:rsidRPr="00A67A94">
          <w:rPr>
            <w:rStyle w:val="Hipervnculo"/>
            <w:rFonts w:ascii="Agency FB" w:hAnsi="Agency FB"/>
            <w:bCs/>
            <w:color w:val="000000" w:themeColor="text1"/>
            <w:sz w:val="28"/>
            <w:szCs w:val="28"/>
          </w:rPr>
          <w:t>sinergia</w:t>
        </w:r>
      </w:hyperlink>
      <w:r w:rsidRPr="00A67A94">
        <w:rPr>
          <w:rFonts w:ascii="Agency FB" w:hAnsi="Agency FB"/>
          <w:color w:val="000000" w:themeColor="text1"/>
          <w:sz w:val="28"/>
          <w:szCs w:val="28"/>
        </w:rPr>
        <w:t>, es decir, de un conglomerado</w:t>
      </w:r>
      <w:r>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ELEMENTO</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entiende por elemento de un sistema las partes o componentes que lo constituyen. Estas pueden referirse a objetos o procesos. Una vez identificados los elementos pueden ser organizados en un </w:t>
      </w:r>
      <w:hyperlink r:id="rId18" w:anchor="modelo#modelo" w:history="1">
        <w:r w:rsidRPr="00A67A94">
          <w:rPr>
            <w:rStyle w:val="Hipervnculo"/>
            <w:rFonts w:ascii="Agency FB" w:hAnsi="Agency FB"/>
            <w:bCs/>
            <w:color w:val="000000" w:themeColor="text1"/>
            <w:sz w:val="28"/>
            <w:szCs w:val="28"/>
          </w:rPr>
          <w:t>modelo</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lastRenderedPageBreak/>
        <w:t>ENERGIA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La energía que se incorpora a los sistemas se comporta según la ley de la conservación de la energía, lo que quiere decir que la cantidad de energía que permanece en un sistema es igual a la suma de la energía importada menos la suma de la energía exportada (</w:t>
      </w:r>
      <w:hyperlink r:id="rId19" w:anchor="entropia#entropia" w:history="1">
        <w:r w:rsidRPr="00A67A94">
          <w:rPr>
            <w:rStyle w:val="Hipervnculo"/>
            <w:rFonts w:ascii="Agency FB" w:hAnsi="Agency FB"/>
            <w:bCs/>
            <w:color w:val="000000" w:themeColor="text1"/>
            <w:sz w:val="28"/>
            <w:szCs w:val="28"/>
          </w:rPr>
          <w:t>entropía</w:t>
        </w:r>
      </w:hyperlink>
      <w:r w:rsidRPr="00A67A94">
        <w:rPr>
          <w:rFonts w:ascii="Agency FB" w:hAnsi="Agency FB"/>
          <w:color w:val="000000" w:themeColor="text1"/>
          <w:sz w:val="28"/>
          <w:szCs w:val="28"/>
        </w:rPr>
        <w:t xml:space="preserve">, </w:t>
      </w:r>
      <w:hyperlink r:id="rId20" w:anchor="negentropia#negentropia" w:history="1">
        <w:proofErr w:type="spellStart"/>
        <w:r w:rsidRPr="00A67A94">
          <w:rPr>
            <w:rStyle w:val="Hipervnculo"/>
            <w:rFonts w:ascii="Agency FB" w:hAnsi="Agency FB"/>
            <w:bCs/>
            <w:color w:val="000000" w:themeColor="text1"/>
            <w:sz w:val="28"/>
            <w:szCs w:val="28"/>
          </w:rPr>
          <w:t>negentropía</w:t>
        </w:r>
        <w:proofErr w:type="spellEnd"/>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ENTROPIA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El segundo principio de la termodinámica establece el crecimiento de la entropía, es decir, la máxima probabilidad de los sistemas es su progresiva desorganización y, finalmente, su homogeneización con el ambiente. Los sistemas cerrados están irremediablemente condenados a la desorganización. No obstante hay sistemas que, al menos temporalmente, revierten esta tendencia al aumentar sus estados de organización (</w:t>
      </w:r>
      <w:hyperlink r:id="rId21" w:anchor="negentropia#negentropia" w:history="1">
        <w:proofErr w:type="spellStart"/>
        <w:r w:rsidRPr="00A67A94">
          <w:rPr>
            <w:rStyle w:val="Hipervnculo"/>
            <w:rFonts w:ascii="Agency FB" w:hAnsi="Agency FB"/>
            <w:bCs/>
            <w:color w:val="000000" w:themeColor="text1"/>
            <w:sz w:val="28"/>
            <w:szCs w:val="28"/>
          </w:rPr>
          <w:t>negentropía</w:t>
        </w:r>
        <w:proofErr w:type="spellEnd"/>
      </w:hyperlink>
      <w:r w:rsidRPr="00A67A94">
        <w:rPr>
          <w:rFonts w:ascii="Agency FB" w:hAnsi="Agency FB"/>
          <w:color w:val="000000" w:themeColor="text1"/>
          <w:sz w:val="28"/>
          <w:szCs w:val="28"/>
        </w:rPr>
        <w:t xml:space="preserve">, </w:t>
      </w:r>
      <w:hyperlink r:id="rId22" w:anchor="informacion#informacion" w:history="1">
        <w:r w:rsidRPr="00A67A94">
          <w:rPr>
            <w:rStyle w:val="Hipervnculo"/>
            <w:rFonts w:ascii="Agency FB" w:hAnsi="Agency FB"/>
            <w:bCs/>
            <w:color w:val="000000" w:themeColor="text1"/>
            <w:sz w:val="28"/>
            <w:szCs w:val="28"/>
          </w:rPr>
          <w:t>información</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EQUIFINALIDAD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refiere al hecho que un sistema vivo a partir de distintas condiciones </w:t>
      </w:r>
      <w:proofErr w:type="spellStart"/>
      <w:r w:rsidRPr="00A67A94">
        <w:rPr>
          <w:rFonts w:ascii="Agency FB" w:hAnsi="Agency FB"/>
          <w:color w:val="000000" w:themeColor="text1"/>
          <w:sz w:val="28"/>
          <w:szCs w:val="28"/>
        </w:rPr>
        <w:t>iniciales</w:t>
      </w:r>
      <w:proofErr w:type="spellEnd"/>
      <w:r w:rsidRPr="00A67A94">
        <w:rPr>
          <w:rFonts w:ascii="Agency FB" w:hAnsi="Agency FB"/>
          <w:color w:val="000000" w:themeColor="text1"/>
          <w:sz w:val="28"/>
          <w:szCs w:val="28"/>
        </w:rPr>
        <w:t xml:space="preserve"> y por distintos caminos llega a un mismo estado final. El fin se refiere a la mantención de un estado de </w:t>
      </w:r>
      <w:hyperlink r:id="rId23" w:anchor="equilibrio#equilibrio" w:history="1">
        <w:r w:rsidRPr="00A67A94">
          <w:rPr>
            <w:rStyle w:val="Hipervnculo"/>
            <w:rFonts w:ascii="Agency FB" w:hAnsi="Agency FB"/>
            <w:bCs/>
            <w:color w:val="000000" w:themeColor="text1"/>
            <w:sz w:val="28"/>
            <w:szCs w:val="28"/>
          </w:rPr>
          <w:t>equilibrio</w:t>
        </w:r>
      </w:hyperlink>
      <w:r w:rsidRPr="00A67A94">
        <w:rPr>
          <w:rFonts w:ascii="Agency FB" w:hAnsi="Agency FB"/>
          <w:color w:val="000000" w:themeColor="text1"/>
          <w:sz w:val="28"/>
          <w:szCs w:val="28"/>
        </w:rPr>
        <w:t xml:space="preserve"> fluyente. "Puede alcanzarse el mismo estado final, la misma meta, partiendo de diferentes condiciones </w:t>
      </w:r>
      <w:proofErr w:type="spellStart"/>
      <w:r w:rsidRPr="00A67A94">
        <w:rPr>
          <w:rFonts w:ascii="Agency FB" w:hAnsi="Agency FB"/>
          <w:color w:val="000000" w:themeColor="text1"/>
          <w:sz w:val="28"/>
          <w:szCs w:val="28"/>
        </w:rPr>
        <w:t>iniciales</w:t>
      </w:r>
      <w:proofErr w:type="spellEnd"/>
      <w:r w:rsidRPr="00A67A94">
        <w:rPr>
          <w:rFonts w:ascii="Agency FB" w:hAnsi="Agency FB"/>
          <w:color w:val="000000" w:themeColor="text1"/>
          <w:sz w:val="28"/>
          <w:szCs w:val="28"/>
        </w:rPr>
        <w:t xml:space="preserve"> y siguiendo distintos itinerarios en los procesos </w:t>
      </w:r>
      <w:proofErr w:type="spellStart"/>
      <w:r w:rsidRPr="00A67A94">
        <w:rPr>
          <w:rFonts w:ascii="Agency FB" w:hAnsi="Agency FB"/>
          <w:color w:val="000000" w:themeColor="text1"/>
          <w:sz w:val="28"/>
          <w:szCs w:val="28"/>
        </w:rPr>
        <w:t>organísmicos</w:t>
      </w:r>
      <w:proofErr w:type="spellEnd"/>
      <w:r w:rsidRPr="00A67A94">
        <w:rPr>
          <w:rFonts w:ascii="Agency FB" w:hAnsi="Agency FB"/>
          <w:color w:val="000000" w:themeColor="text1"/>
          <w:sz w:val="28"/>
          <w:szCs w:val="28"/>
        </w:rPr>
        <w:t xml:space="preserve">" (von </w:t>
      </w:r>
      <w:proofErr w:type="spellStart"/>
      <w:r w:rsidRPr="00A67A94">
        <w:rPr>
          <w:rFonts w:ascii="Agency FB" w:hAnsi="Agency FB"/>
          <w:color w:val="000000" w:themeColor="text1"/>
          <w:sz w:val="28"/>
          <w:szCs w:val="28"/>
        </w:rPr>
        <w:t>Bertalanffy</w:t>
      </w:r>
      <w:proofErr w:type="spellEnd"/>
      <w:r w:rsidRPr="00A67A94">
        <w:rPr>
          <w:rFonts w:ascii="Agency FB" w:hAnsi="Agency FB"/>
          <w:color w:val="000000" w:themeColor="text1"/>
          <w:sz w:val="28"/>
          <w:szCs w:val="28"/>
        </w:rPr>
        <w:t xml:space="preserve">. 1976:137). El proceso inverso se denomina </w:t>
      </w:r>
      <w:proofErr w:type="spellStart"/>
      <w:r w:rsidRPr="00A67A94">
        <w:rPr>
          <w:rFonts w:ascii="Agency FB" w:hAnsi="Agency FB"/>
          <w:bCs/>
          <w:color w:val="000000" w:themeColor="text1"/>
          <w:sz w:val="28"/>
          <w:szCs w:val="28"/>
        </w:rPr>
        <w:t>multifinalidad</w:t>
      </w:r>
      <w:proofErr w:type="spellEnd"/>
      <w:r w:rsidRPr="00A67A94">
        <w:rPr>
          <w:rFonts w:ascii="Agency FB" w:hAnsi="Agency FB"/>
          <w:color w:val="000000" w:themeColor="text1"/>
          <w:sz w:val="28"/>
          <w:szCs w:val="28"/>
        </w:rPr>
        <w:t xml:space="preserve">, es decir, "condiciones </w:t>
      </w:r>
      <w:proofErr w:type="spellStart"/>
      <w:r w:rsidRPr="00A67A94">
        <w:rPr>
          <w:rFonts w:ascii="Agency FB" w:hAnsi="Agency FB"/>
          <w:color w:val="000000" w:themeColor="text1"/>
          <w:sz w:val="28"/>
          <w:szCs w:val="28"/>
        </w:rPr>
        <w:t>iniciales</w:t>
      </w:r>
      <w:proofErr w:type="spellEnd"/>
      <w:r w:rsidRPr="00A67A94">
        <w:rPr>
          <w:rFonts w:ascii="Agency FB" w:hAnsi="Agency FB"/>
          <w:color w:val="000000" w:themeColor="text1"/>
          <w:sz w:val="28"/>
          <w:szCs w:val="28"/>
        </w:rPr>
        <w:t xml:space="preserve"> similares pueden llevar a estados finales diferentes" (</w:t>
      </w:r>
      <w:proofErr w:type="spellStart"/>
      <w:r w:rsidRPr="00A67A94">
        <w:rPr>
          <w:rFonts w:ascii="Agency FB" w:hAnsi="Agency FB"/>
          <w:color w:val="000000" w:themeColor="text1"/>
          <w:sz w:val="28"/>
          <w:szCs w:val="28"/>
        </w:rPr>
        <w:t>Buckley</w:t>
      </w:r>
      <w:proofErr w:type="spellEnd"/>
      <w:r w:rsidRPr="00A67A94">
        <w:rPr>
          <w:rFonts w:ascii="Agency FB" w:hAnsi="Agency FB"/>
          <w:color w:val="000000" w:themeColor="text1"/>
          <w:sz w:val="28"/>
          <w:szCs w:val="28"/>
        </w:rPr>
        <w:t>. 1970:98).</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EQUILIBRIO</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Los estados de equilibrios sistémicos pueden ser alcanzados en los sistemas abiertos por diversos caminos, esto se denomina </w:t>
      </w:r>
      <w:hyperlink r:id="rId24" w:anchor="equifinalidad#equifinalidad" w:history="1">
        <w:proofErr w:type="spellStart"/>
        <w:r w:rsidRPr="00A67A94">
          <w:rPr>
            <w:rStyle w:val="Hipervnculo"/>
            <w:rFonts w:ascii="Agency FB" w:hAnsi="Agency FB"/>
            <w:bCs/>
            <w:color w:val="000000" w:themeColor="text1"/>
            <w:sz w:val="28"/>
            <w:szCs w:val="28"/>
          </w:rPr>
          <w:t>equifinalidad</w:t>
        </w:r>
        <w:proofErr w:type="spellEnd"/>
      </w:hyperlink>
      <w:r w:rsidRPr="00A67A94">
        <w:rPr>
          <w:rFonts w:ascii="Agency FB" w:hAnsi="Agency FB"/>
          <w:color w:val="000000" w:themeColor="text1"/>
          <w:sz w:val="28"/>
          <w:szCs w:val="28"/>
        </w:rPr>
        <w:t xml:space="preserve"> y </w:t>
      </w:r>
      <w:proofErr w:type="spellStart"/>
      <w:r w:rsidRPr="00A67A94">
        <w:rPr>
          <w:rFonts w:ascii="Agency FB" w:hAnsi="Agency FB"/>
          <w:color w:val="000000" w:themeColor="text1"/>
          <w:sz w:val="28"/>
          <w:szCs w:val="28"/>
        </w:rPr>
        <w:t>multifinalidad</w:t>
      </w:r>
      <w:proofErr w:type="spellEnd"/>
      <w:r w:rsidRPr="00A67A94">
        <w:rPr>
          <w:rFonts w:ascii="Agency FB" w:hAnsi="Agency FB"/>
          <w:color w:val="000000" w:themeColor="text1"/>
          <w:sz w:val="28"/>
          <w:szCs w:val="28"/>
        </w:rPr>
        <w:t xml:space="preserve">. La mantención del equilibrio en sistemas abiertos implica necesariamente la importación de recursos provenientes del </w:t>
      </w:r>
      <w:hyperlink r:id="rId25" w:anchor="ambiente#ambiente" w:history="1">
        <w:r w:rsidRPr="00A67A94">
          <w:rPr>
            <w:rStyle w:val="Hipervnculo"/>
            <w:rFonts w:ascii="Agency FB" w:hAnsi="Agency FB"/>
            <w:bCs/>
            <w:color w:val="000000" w:themeColor="text1"/>
            <w:sz w:val="28"/>
            <w:szCs w:val="28"/>
          </w:rPr>
          <w:t>ambiente</w:t>
        </w:r>
      </w:hyperlink>
      <w:r w:rsidRPr="00A67A94">
        <w:rPr>
          <w:rFonts w:ascii="Agency FB" w:hAnsi="Agency FB"/>
          <w:color w:val="000000" w:themeColor="text1"/>
          <w:sz w:val="28"/>
          <w:szCs w:val="28"/>
        </w:rPr>
        <w:t xml:space="preserve">. Estos recursos pueden consistir en flujos energéticos, materiales o </w:t>
      </w:r>
      <w:hyperlink r:id="rId26" w:anchor="informacion#informacion" w:history="1">
        <w:r w:rsidRPr="00A67A94">
          <w:rPr>
            <w:rStyle w:val="Hipervnculo"/>
            <w:rFonts w:ascii="Agency FB" w:hAnsi="Agency FB"/>
            <w:bCs/>
            <w:color w:val="000000" w:themeColor="text1"/>
            <w:sz w:val="28"/>
            <w:szCs w:val="28"/>
          </w:rPr>
          <w:t>informativos</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EMERGENCIA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Este concepto se refiere a que la descomposición de sistemas en unidades menores avanza hasta el límite en el que surge un nuevo nivel de emergencia correspondiente a otro sistema cualitativamente diferente. E. </w:t>
      </w:r>
      <w:proofErr w:type="spellStart"/>
      <w:r w:rsidRPr="00A67A94">
        <w:rPr>
          <w:rFonts w:ascii="Agency FB" w:hAnsi="Agency FB"/>
          <w:color w:val="000000" w:themeColor="text1"/>
          <w:sz w:val="28"/>
          <w:szCs w:val="28"/>
        </w:rPr>
        <w:t>Morin</w:t>
      </w:r>
      <w:proofErr w:type="spellEnd"/>
      <w:r w:rsidRPr="00A67A94">
        <w:rPr>
          <w:rFonts w:ascii="Agency FB" w:hAnsi="Agency FB"/>
          <w:color w:val="000000" w:themeColor="text1"/>
          <w:sz w:val="28"/>
          <w:szCs w:val="28"/>
        </w:rPr>
        <w:t xml:space="preserve"> (</w:t>
      </w:r>
      <w:proofErr w:type="spellStart"/>
      <w:r w:rsidRPr="00A67A94">
        <w:rPr>
          <w:rFonts w:ascii="Agency FB" w:hAnsi="Agency FB"/>
          <w:color w:val="000000" w:themeColor="text1"/>
          <w:sz w:val="28"/>
          <w:szCs w:val="28"/>
        </w:rPr>
        <w:t>Arnold</w:t>
      </w:r>
      <w:proofErr w:type="spellEnd"/>
      <w:r w:rsidRPr="00A67A94">
        <w:rPr>
          <w:rFonts w:ascii="Agency FB" w:hAnsi="Agency FB"/>
          <w:color w:val="000000" w:themeColor="text1"/>
          <w:sz w:val="28"/>
          <w:szCs w:val="28"/>
        </w:rPr>
        <w:t xml:space="preserve">. 1989) señaló que la emergencia de un sistema indica la posesión de cualidades y </w:t>
      </w:r>
      <w:hyperlink r:id="rId27" w:anchor="atributo#atributo" w:history="1">
        <w:r w:rsidRPr="00A67A94">
          <w:rPr>
            <w:rStyle w:val="Hipervnculo"/>
            <w:rFonts w:ascii="Agency FB" w:hAnsi="Agency FB"/>
            <w:bCs/>
            <w:color w:val="000000" w:themeColor="text1"/>
            <w:sz w:val="28"/>
            <w:szCs w:val="28"/>
          </w:rPr>
          <w:t>atributos</w:t>
        </w:r>
      </w:hyperlink>
      <w:r w:rsidRPr="00A67A94">
        <w:rPr>
          <w:rFonts w:ascii="Agency FB" w:hAnsi="Agency FB"/>
          <w:color w:val="000000" w:themeColor="text1"/>
          <w:sz w:val="28"/>
          <w:szCs w:val="28"/>
        </w:rPr>
        <w:t xml:space="preserve"> que no se sustentan en las partes aisladas y que, por otro lado, los </w:t>
      </w:r>
      <w:hyperlink r:id="rId28" w:anchor="elemento#elemento" w:history="1">
        <w:r w:rsidRPr="00A67A94">
          <w:rPr>
            <w:rStyle w:val="Hipervnculo"/>
            <w:rFonts w:ascii="Agency FB" w:hAnsi="Agency FB"/>
            <w:bCs/>
            <w:color w:val="000000" w:themeColor="text1"/>
            <w:sz w:val="28"/>
            <w:szCs w:val="28"/>
          </w:rPr>
          <w:t>elementos</w:t>
        </w:r>
      </w:hyperlink>
      <w:r w:rsidRPr="00A67A94">
        <w:rPr>
          <w:rFonts w:ascii="Agency FB" w:hAnsi="Agency FB"/>
          <w:color w:val="000000" w:themeColor="text1"/>
          <w:sz w:val="28"/>
          <w:szCs w:val="28"/>
        </w:rPr>
        <w:t xml:space="preserve"> o partes de un sistema actualizan propiedades y cualidades que sólo son posibles en el contexto de un sistema dado. Esto significa que las propiedades inmanentes de los componentes sistémicos no pueden aclarar su emergencia.</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ESTRUCTURA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Las interrelaciones más o menos estables entre las partes o componentes de un sistema, que pueden ser verificadas (identificadas) en un momento dado, constituyen la estructura del sistema. Según </w:t>
      </w:r>
      <w:proofErr w:type="spellStart"/>
      <w:r w:rsidRPr="00A67A94">
        <w:rPr>
          <w:rFonts w:ascii="Agency FB" w:hAnsi="Agency FB"/>
          <w:color w:val="000000" w:themeColor="text1"/>
          <w:sz w:val="28"/>
          <w:szCs w:val="28"/>
        </w:rPr>
        <w:t>Buckley</w:t>
      </w:r>
      <w:proofErr w:type="spellEnd"/>
      <w:r w:rsidRPr="00A67A94">
        <w:rPr>
          <w:rFonts w:ascii="Agency FB" w:hAnsi="Agency FB"/>
          <w:color w:val="000000" w:themeColor="text1"/>
          <w:sz w:val="28"/>
          <w:szCs w:val="28"/>
        </w:rPr>
        <w:t xml:space="preserve"> (1970) las clases particulares de interrelaciones más o menos estables de los componentes que se verifican en un momento dado constituyen la estructura particular del sistema en ese momento, alcanzando de tal modo una suerte de "totalidad" dotada de cierto grado de continuidad y de limitación. En algunos casos es preferible distinguir entre una estructura primaria (referida a las relaciones internas) y una </w:t>
      </w:r>
      <w:proofErr w:type="spellStart"/>
      <w:r w:rsidRPr="00A67A94">
        <w:rPr>
          <w:rFonts w:ascii="Agency FB" w:hAnsi="Agency FB"/>
          <w:color w:val="000000" w:themeColor="text1"/>
          <w:sz w:val="28"/>
          <w:szCs w:val="28"/>
        </w:rPr>
        <w:t>hiperestructura</w:t>
      </w:r>
      <w:proofErr w:type="spellEnd"/>
      <w:r w:rsidRPr="00A67A94">
        <w:rPr>
          <w:rFonts w:ascii="Agency FB" w:hAnsi="Agency FB"/>
          <w:color w:val="000000" w:themeColor="text1"/>
          <w:sz w:val="28"/>
          <w:szCs w:val="28"/>
        </w:rPr>
        <w:t xml:space="preserve"> (referida a las relaciones externas).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lastRenderedPageBreak/>
        <w:t>FRONTERA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Los sistemas consisten en totalidades y, por lo tanto, son indivisibles como sistemas (</w:t>
      </w:r>
      <w:hyperlink r:id="rId29" w:anchor="sinergia#sinergia" w:history="1">
        <w:r w:rsidRPr="00A67A94">
          <w:rPr>
            <w:rStyle w:val="Hipervnculo"/>
            <w:rFonts w:ascii="Agency FB" w:hAnsi="Agency FB"/>
            <w:bCs/>
            <w:color w:val="000000" w:themeColor="text1"/>
            <w:sz w:val="28"/>
            <w:szCs w:val="28"/>
          </w:rPr>
          <w:t>sinergia</w:t>
        </w:r>
      </w:hyperlink>
      <w:r w:rsidRPr="00A67A94">
        <w:rPr>
          <w:rFonts w:ascii="Agency FB" w:hAnsi="Agency FB"/>
          <w:color w:val="000000" w:themeColor="text1"/>
          <w:sz w:val="28"/>
          <w:szCs w:val="28"/>
        </w:rPr>
        <w:t>). Poseen partes y componentes (</w:t>
      </w:r>
      <w:hyperlink r:id="rId30" w:anchor="subsistema#subsistema" w:history="1">
        <w:r w:rsidRPr="00A67A94">
          <w:rPr>
            <w:rStyle w:val="Hipervnculo"/>
            <w:rFonts w:ascii="Agency FB" w:hAnsi="Agency FB"/>
            <w:bCs/>
            <w:color w:val="000000" w:themeColor="text1"/>
            <w:sz w:val="28"/>
            <w:szCs w:val="28"/>
          </w:rPr>
          <w:t>subsistema</w:t>
        </w:r>
      </w:hyperlink>
      <w:r w:rsidRPr="00A67A94">
        <w:rPr>
          <w:rFonts w:ascii="Agency FB" w:hAnsi="Agency FB"/>
          <w:color w:val="000000" w:themeColor="text1"/>
          <w:sz w:val="28"/>
          <w:szCs w:val="28"/>
        </w:rPr>
        <w:t>), pero estos son otras totalidades (</w:t>
      </w:r>
      <w:hyperlink r:id="rId31" w:anchor="emergencia#emergencia" w:history="1">
        <w:r w:rsidRPr="00A67A94">
          <w:rPr>
            <w:rStyle w:val="Hipervnculo"/>
            <w:rFonts w:ascii="Agency FB" w:hAnsi="Agency FB"/>
            <w:bCs/>
            <w:color w:val="000000" w:themeColor="text1"/>
            <w:sz w:val="28"/>
            <w:szCs w:val="28"/>
          </w:rPr>
          <w:t>emergencia</w:t>
        </w:r>
      </w:hyperlink>
      <w:r w:rsidRPr="00A67A94">
        <w:rPr>
          <w:rFonts w:ascii="Agency FB" w:hAnsi="Agency FB"/>
          <w:color w:val="000000" w:themeColor="text1"/>
          <w:sz w:val="28"/>
          <w:szCs w:val="28"/>
        </w:rPr>
        <w:t>). En algunos sistemas sus fronteras o límites coinciden con discontinuidades estructurales entre estos y sus ambientes, pero corrientemente la demarcación de los límites sistémicos queda en manos de un observador (</w:t>
      </w:r>
      <w:hyperlink r:id="rId32" w:anchor="modelo#modelo" w:history="1">
        <w:r w:rsidRPr="00A67A94">
          <w:rPr>
            <w:rStyle w:val="Hipervnculo"/>
            <w:rFonts w:ascii="Agency FB" w:hAnsi="Agency FB"/>
            <w:bCs/>
            <w:color w:val="000000" w:themeColor="text1"/>
            <w:sz w:val="28"/>
            <w:szCs w:val="28"/>
          </w:rPr>
          <w:t>modelo</w:t>
        </w:r>
      </w:hyperlink>
      <w:r w:rsidRPr="00A67A94">
        <w:rPr>
          <w:rFonts w:ascii="Agency FB" w:hAnsi="Agency FB"/>
          <w:color w:val="000000" w:themeColor="text1"/>
          <w:sz w:val="28"/>
          <w:szCs w:val="28"/>
        </w:rPr>
        <w:t>). En términos operacionales puede decirse que la frontera del sistema es aquella línea que separa al sistema de su entorno y que define lo que le pertenece y lo que queda fuera de él (</w:t>
      </w:r>
      <w:proofErr w:type="spellStart"/>
      <w:r w:rsidRPr="00A67A94">
        <w:rPr>
          <w:rFonts w:ascii="Agency FB" w:hAnsi="Agency FB"/>
          <w:color w:val="000000" w:themeColor="text1"/>
          <w:sz w:val="28"/>
          <w:szCs w:val="28"/>
        </w:rPr>
        <w:t>Johannsen</w:t>
      </w:r>
      <w:proofErr w:type="spellEnd"/>
      <w:r w:rsidRPr="00A67A94">
        <w:rPr>
          <w:rFonts w:ascii="Agency FB" w:hAnsi="Agency FB"/>
          <w:color w:val="000000" w:themeColor="text1"/>
          <w:sz w:val="28"/>
          <w:szCs w:val="28"/>
        </w:rPr>
        <w:t>. 1975:66).</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FUNCION</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denomina función al </w:t>
      </w:r>
      <w:hyperlink r:id="rId33" w:anchor="inputoutput#inputoutput" w:history="1">
        <w:r w:rsidRPr="00A67A94">
          <w:rPr>
            <w:rStyle w:val="Hipervnculo"/>
            <w:rFonts w:ascii="Agency FB" w:hAnsi="Agency FB"/>
            <w:bCs/>
            <w:color w:val="000000" w:themeColor="text1"/>
            <w:sz w:val="28"/>
            <w:szCs w:val="28"/>
          </w:rPr>
          <w:t>output</w:t>
        </w:r>
      </w:hyperlink>
      <w:r w:rsidRPr="00A67A94">
        <w:rPr>
          <w:rFonts w:ascii="Agency FB" w:hAnsi="Agency FB"/>
          <w:color w:val="000000" w:themeColor="text1"/>
          <w:sz w:val="28"/>
          <w:szCs w:val="28"/>
        </w:rPr>
        <w:t xml:space="preserve"> de un sistema que está dirigido a la mantención del sistema mayor en el que se encuentra inscrito.</w:t>
      </w:r>
    </w:p>
    <w:p w:rsidR="00A67A94" w:rsidRPr="00A67A94" w:rsidRDefault="00A67A94" w:rsidP="00A67A94">
      <w:pPr>
        <w:pStyle w:val="NormalWeb"/>
        <w:jc w:val="both"/>
        <w:rPr>
          <w:rFonts w:ascii="Agency FB" w:hAnsi="Agency FB"/>
          <w:color w:val="000000" w:themeColor="text1"/>
          <w:sz w:val="28"/>
          <w:szCs w:val="28"/>
        </w:rPr>
      </w:pP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HOMEOSTASIS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Este concepto está especialmente referido a los organismos vivos en tanto sistemas adaptables. Los procesos homeostáticos operan ante variaciones de las condiciones del ambiente, corresponden a las compensaciones internas al sistema que sustituyen, bloquean o complementan estos cambios con el objeto de mantener invariante la estructura sistémica, es decir, hacia la conservación de su forma. La mantención de formas dinámicas o trayectorias se denomina </w:t>
      </w:r>
      <w:r w:rsidRPr="00A67A94">
        <w:rPr>
          <w:rFonts w:ascii="Agency FB" w:hAnsi="Agency FB"/>
          <w:bCs/>
          <w:color w:val="000000" w:themeColor="text1"/>
          <w:sz w:val="28"/>
          <w:szCs w:val="28"/>
        </w:rPr>
        <w:t>homeorrosis</w:t>
      </w:r>
      <w:r w:rsidRPr="00A67A94">
        <w:rPr>
          <w:rFonts w:ascii="Agency FB" w:hAnsi="Agency FB"/>
          <w:color w:val="000000" w:themeColor="text1"/>
          <w:sz w:val="28"/>
          <w:szCs w:val="28"/>
        </w:rPr>
        <w:t xml:space="preserve"> (</w:t>
      </w:r>
      <w:hyperlink r:id="rId34" w:anchor="sistemasciberneticos#sistemasciberneticos" w:history="1">
        <w:r w:rsidRPr="00A67A94">
          <w:rPr>
            <w:rStyle w:val="Hipervnculo"/>
            <w:rFonts w:ascii="Agency FB" w:hAnsi="Agency FB"/>
            <w:bCs/>
            <w:color w:val="000000" w:themeColor="text1"/>
            <w:sz w:val="28"/>
            <w:szCs w:val="28"/>
          </w:rPr>
          <w:t>sistemas cibernéticos</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INFORMACION</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La información tiene un comportamiento distinto al de la energía, pues su comunicación no elimina la información del emisor o fuente. En términos formales "la cantidad de información que permanece en el sistema (...) es igual a la información que existe más la que entra, es decir, hay una agregación neta en la entrada y la salida no elimina la información del sistema" (</w:t>
      </w:r>
      <w:proofErr w:type="spellStart"/>
      <w:r w:rsidRPr="00A67A94">
        <w:rPr>
          <w:rFonts w:ascii="Agency FB" w:hAnsi="Agency FB"/>
          <w:color w:val="000000" w:themeColor="text1"/>
          <w:sz w:val="28"/>
          <w:szCs w:val="28"/>
        </w:rPr>
        <w:t>Johannsen</w:t>
      </w:r>
      <w:proofErr w:type="spellEnd"/>
      <w:r w:rsidRPr="00A67A94">
        <w:rPr>
          <w:rFonts w:ascii="Agency FB" w:hAnsi="Agency FB"/>
          <w:color w:val="000000" w:themeColor="text1"/>
          <w:sz w:val="28"/>
          <w:szCs w:val="28"/>
        </w:rPr>
        <w:t xml:space="preserve">. 1975:78). La información es la más importante corriente </w:t>
      </w:r>
      <w:hyperlink r:id="rId35" w:anchor="negentropia#negentropia" w:history="1">
        <w:proofErr w:type="spellStart"/>
        <w:r w:rsidRPr="00A67A94">
          <w:rPr>
            <w:rStyle w:val="Hipervnculo"/>
            <w:rFonts w:ascii="Agency FB" w:hAnsi="Agency FB"/>
            <w:bCs/>
            <w:color w:val="000000" w:themeColor="text1"/>
            <w:sz w:val="28"/>
            <w:szCs w:val="28"/>
          </w:rPr>
          <w:t>negentrópica</w:t>
        </w:r>
        <w:proofErr w:type="spellEnd"/>
      </w:hyperlink>
      <w:r w:rsidRPr="00A67A94">
        <w:rPr>
          <w:rFonts w:ascii="Agency FB" w:hAnsi="Agency FB"/>
          <w:color w:val="000000" w:themeColor="text1"/>
          <w:sz w:val="28"/>
          <w:szCs w:val="28"/>
        </w:rPr>
        <w:t xml:space="preserve"> de que disponen los sistemas complejos.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INPUT / OUTPUT (modelo de)</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Los conceptos de input y output nos aproximan instrumentalmente al problema de las </w:t>
      </w:r>
      <w:hyperlink r:id="rId36" w:anchor="frontera#frontera" w:history="1">
        <w:r w:rsidRPr="00A67A94">
          <w:rPr>
            <w:rStyle w:val="Hipervnculo"/>
            <w:rFonts w:ascii="Agency FB" w:hAnsi="Agency FB"/>
            <w:bCs/>
            <w:color w:val="000000" w:themeColor="text1"/>
            <w:sz w:val="28"/>
            <w:szCs w:val="28"/>
          </w:rPr>
          <w:t>fronteras</w:t>
        </w:r>
      </w:hyperlink>
      <w:r w:rsidRPr="00A67A94">
        <w:rPr>
          <w:rFonts w:ascii="Agency FB" w:hAnsi="Agency FB"/>
          <w:color w:val="000000" w:themeColor="text1"/>
          <w:sz w:val="28"/>
          <w:szCs w:val="28"/>
        </w:rPr>
        <w:t xml:space="preserve"> y </w:t>
      </w:r>
      <w:hyperlink r:id="rId37" w:anchor="sistemasabiertos#sistemasabiertos" w:history="1">
        <w:r w:rsidRPr="00A67A94">
          <w:rPr>
            <w:rStyle w:val="Hipervnculo"/>
            <w:rFonts w:ascii="Agency FB" w:hAnsi="Agency FB"/>
            <w:bCs/>
            <w:color w:val="000000" w:themeColor="text1"/>
            <w:sz w:val="28"/>
            <w:szCs w:val="28"/>
          </w:rPr>
          <w:t>límites en sistemas abiertos</w:t>
        </w:r>
      </w:hyperlink>
      <w:r w:rsidRPr="00A67A94">
        <w:rPr>
          <w:rFonts w:ascii="Agency FB" w:hAnsi="Agency FB"/>
          <w:color w:val="000000" w:themeColor="text1"/>
          <w:sz w:val="28"/>
          <w:szCs w:val="28"/>
        </w:rPr>
        <w:t>. Se dice que los sistemas que operan bajo esta modalidad son procesadores de entradas y elaboradores de salidas.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Input</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Todo sistema abierto requiere de recursos de su ambiente. Se denomina input a la importación de los recursos (</w:t>
      </w:r>
      <w:hyperlink r:id="rId38" w:anchor="energia#energia" w:history="1">
        <w:r w:rsidRPr="00A67A94">
          <w:rPr>
            <w:rStyle w:val="Hipervnculo"/>
            <w:rFonts w:ascii="Agency FB" w:hAnsi="Agency FB"/>
            <w:bCs/>
            <w:color w:val="000000" w:themeColor="text1"/>
            <w:sz w:val="28"/>
            <w:szCs w:val="28"/>
          </w:rPr>
          <w:t>energía</w:t>
        </w:r>
      </w:hyperlink>
      <w:r w:rsidRPr="00A67A94">
        <w:rPr>
          <w:rFonts w:ascii="Agency FB" w:hAnsi="Agency FB"/>
          <w:color w:val="000000" w:themeColor="text1"/>
          <w:sz w:val="28"/>
          <w:szCs w:val="28"/>
        </w:rPr>
        <w:t xml:space="preserve">, materia, </w:t>
      </w:r>
      <w:hyperlink r:id="rId39" w:anchor="informacion#informacion" w:history="1">
        <w:r w:rsidRPr="00A67A94">
          <w:rPr>
            <w:rStyle w:val="Hipervnculo"/>
            <w:rFonts w:ascii="Agency FB" w:hAnsi="Agency FB"/>
            <w:bCs/>
            <w:color w:val="000000" w:themeColor="text1"/>
            <w:sz w:val="28"/>
            <w:szCs w:val="28"/>
          </w:rPr>
          <w:t>información</w:t>
        </w:r>
      </w:hyperlink>
      <w:r w:rsidRPr="00A67A94">
        <w:rPr>
          <w:rFonts w:ascii="Agency FB" w:hAnsi="Agency FB"/>
          <w:color w:val="000000" w:themeColor="text1"/>
          <w:sz w:val="28"/>
          <w:szCs w:val="28"/>
        </w:rPr>
        <w:t>) que se requieren para dar inicio al ciclo de actividades del sistema.</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Output</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denomina así a las corrientes de salidas de un sistema. Los outputs pueden diferenciarse según su destino en </w:t>
      </w:r>
      <w:hyperlink r:id="rId40" w:anchor="servicio#servicio" w:history="1">
        <w:r w:rsidRPr="00A67A94">
          <w:rPr>
            <w:rStyle w:val="Hipervnculo"/>
            <w:rFonts w:ascii="Agency FB" w:hAnsi="Agency FB"/>
            <w:bCs/>
            <w:color w:val="000000" w:themeColor="text1"/>
            <w:sz w:val="28"/>
            <w:szCs w:val="28"/>
          </w:rPr>
          <w:t>servicios</w:t>
        </w:r>
      </w:hyperlink>
      <w:r w:rsidRPr="00A67A94">
        <w:rPr>
          <w:rFonts w:ascii="Agency FB" w:hAnsi="Agency FB"/>
          <w:color w:val="000000" w:themeColor="text1"/>
          <w:sz w:val="28"/>
          <w:szCs w:val="28"/>
        </w:rPr>
        <w:t xml:space="preserve">, </w:t>
      </w:r>
      <w:hyperlink r:id="rId41" w:anchor="funcion#funcion" w:history="1">
        <w:r w:rsidRPr="00A67A94">
          <w:rPr>
            <w:rStyle w:val="Hipervnculo"/>
            <w:rFonts w:ascii="Agency FB" w:hAnsi="Agency FB"/>
            <w:bCs/>
            <w:color w:val="000000" w:themeColor="text1"/>
            <w:sz w:val="28"/>
            <w:szCs w:val="28"/>
          </w:rPr>
          <w:t>funciones</w:t>
        </w:r>
      </w:hyperlink>
      <w:r w:rsidRPr="00A67A94">
        <w:rPr>
          <w:rFonts w:ascii="Agency FB" w:hAnsi="Agency FB"/>
          <w:color w:val="000000" w:themeColor="text1"/>
          <w:sz w:val="28"/>
          <w:szCs w:val="28"/>
        </w:rPr>
        <w:t xml:space="preserve"> y </w:t>
      </w:r>
      <w:hyperlink r:id="rId42" w:anchor="retroinput#retroinput" w:history="1">
        <w:proofErr w:type="spellStart"/>
        <w:r w:rsidRPr="00A67A94">
          <w:rPr>
            <w:rStyle w:val="Hipervnculo"/>
            <w:rFonts w:ascii="Agency FB" w:hAnsi="Agency FB"/>
            <w:bCs/>
            <w:color w:val="000000" w:themeColor="text1"/>
            <w:sz w:val="28"/>
            <w:szCs w:val="28"/>
          </w:rPr>
          <w:t>retroinputs</w:t>
        </w:r>
        <w:proofErr w:type="spellEnd"/>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rPr>
      </w:pPr>
    </w:p>
    <w:p w:rsidR="00A67A94" w:rsidRPr="00A67A94" w:rsidRDefault="00A67A94" w:rsidP="00A67A94">
      <w:pPr>
        <w:pStyle w:val="NormalWeb"/>
        <w:jc w:val="both"/>
        <w:rPr>
          <w:rFonts w:ascii="Agency FB" w:hAnsi="Agency FB"/>
          <w:color w:val="000000" w:themeColor="text1"/>
          <w:sz w:val="28"/>
          <w:szCs w:val="28"/>
        </w:rPr>
      </w:pP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ORGANIZACIÓN</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N. </w:t>
      </w:r>
      <w:proofErr w:type="spellStart"/>
      <w:r w:rsidRPr="00A67A94">
        <w:rPr>
          <w:rFonts w:ascii="Agency FB" w:hAnsi="Agency FB"/>
          <w:color w:val="000000" w:themeColor="text1"/>
          <w:sz w:val="28"/>
          <w:szCs w:val="28"/>
        </w:rPr>
        <w:t>Wiener</w:t>
      </w:r>
      <w:proofErr w:type="spellEnd"/>
      <w:r w:rsidRPr="00A67A94">
        <w:rPr>
          <w:rFonts w:ascii="Agency FB" w:hAnsi="Agency FB"/>
          <w:color w:val="000000" w:themeColor="text1"/>
          <w:sz w:val="28"/>
          <w:szCs w:val="28"/>
        </w:rPr>
        <w:t xml:space="preserve"> planteó que la organización debía concebirse como "una interdependencia de las distintas partes organizadas, pero una interdependencia que tiene grados. Ciertas interdependencias internas deben ser más importantes que otras, lo cual equivale a decir que la interdependencia interna no es completa", Por lo cual la organización sistémica se refiere al patrón de </w:t>
      </w:r>
      <w:hyperlink r:id="rId43" w:anchor="relacion#relacion" w:history="1">
        <w:r w:rsidRPr="00A67A94">
          <w:rPr>
            <w:rStyle w:val="Hipervnculo"/>
            <w:rFonts w:ascii="Agency FB" w:hAnsi="Agency FB"/>
            <w:bCs/>
            <w:color w:val="000000" w:themeColor="text1"/>
            <w:sz w:val="28"/>
            <w:szCs w:val="28"/>
          </w:rPr>
          <w:t>relaciones</w:t>
        </w:r>
      </w:hyperlink>
      <w:r w:rsidRPr="00A67A94">
        <w:rPr>
          <w:rFonts w:ascii="Agency FB" w:hAnsi="Agency FB"/>
          <w:color w:val="000000" w:themeColor="text1"/>
          <w:sz w:val="28"/>
          <w:szCs w:val="28"/>
        </w:rPr>
        <w:t xml:space="preserve"> que definen los estados posibles (</w:t>
      </w:r>
      <w:hyperlink r:id="rId44" w:anchor="variabilidad#variabilidad" w:history="1">
        <w:r w:rsidRPr="00A67A94">
          <w:rPr>
            <w:rStyle w:val="Hipervnculo"/>
            <w:rFonts w:ascii="Agency FB" w:hAnsi="Agency FB"/>
            <w:bCs/>
            <w:color w:val="000000" w:themeColor="text1"/>
            <w:sz w:val="28"/>
            <w:szCs w:val="28"/>
          </w:rPr>
          <w:t>variabilidad</w:t>
        </w:r>
      </w:hyperlink>
      <w:r w:rsidRPr="00A67A94">
        <w:rPr>
          <w:rFonts w:ascii="Agency FB" w:hAnsi="Agency FB"/>
          <w:color w:val="000000" w:themeColor="text1"/>
          <w:sz w:val="28"/>
          <w:szCs w:val="28"/>
        </w:rPr>
        <w:t>) para un sistema determinado.</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MODELO</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Los modelos son constructos diseñados por un observador que persigue identificar y mensurar relaciones sistémicas complejas. Todo </w:t>
      </w:r>
      <w:hyperlink r:id="rId45" w:anchor="sistemas#sistemas" w:history="1">
        <w:r w:rsidRPr="00A67A94">
          <w:rPr>
            <w:rStyle w:val="Hipervnculo"/>
            <w:rFonts w:ascii="Agency FB" w:hAnsi="Agency FB"/>
            <w:bCs/>
            <w:color w:val="000000" w:themeColor="text1"/>
            <w:sz w:val="28"/>
            <w:szCs w:val="28"/>
          </w:rPr>
          <w:t>sistema real</w:t>
        </w:r>
      </w:hyperlink>
      <w:r w:rsidRPr="00A67A94">
        <w:rPr>
          <w:rFonts w:ascii="Agency FB" w:hAnsi="Agency FB"/>
          <w:color w:val="000000" w:themeColor="text1"/>
          <w:sz w:val="28"/>
          <w:szCs w:val="28"/>
        </w:rPr>
        <w:t xml:space="preserve"> tiene la posibilidad de ser representado en más de un modelo. La decisión, en este punto, depende tanto de los objetivos del modelador como de su capacidad para distinguir las </w:t>
      </w:r>
      <w:hyperlink r:id="rId46" w:anchor="relacion#relacion" w:history="1">
        <w:r w:rsidRPr="00A67A94">
          <w:rPr>
            <w:rStyle w:val="Hipervnculo"/>
            <w:rFonts w:ascii="Agency FB" w:hAnsi="Agency FB"/>
            <w:bCs/>
            <w:color w:val="000000" w:themeColor="text1"/>
            <w:sz w:val="28"/>
            <w:szCs w:val="28"/>
          </w:rPr>
          <w:t>relaciones</w:t>
        </w:r>
      </w:hyperlink>
      <w:r w:rsidRPr="00A67A94">
        <w:rPr>
          <w:rFonts w:ascii="Agency FB" w:hAnsi="Agency FB"/>
          <w:color w:val="000000" w:themeColor="text1"/>
          <w:sz w:val="28"/>
          <w:szCs w:val="28"/>
        </w:rPr>
        <w:t xml:space="preserve"> relevantes con relación a tales objetivos. La esencia de la </w:t>
      </w:r>
      <w:proofErr w:type="spellStart"/>
      <w:r w:rsidRPr="00A67A94">
        <w:rPr>
          <w:rFonts w:ascii="Agency FB" w:hAnsi="Agency FB"/>
          <w:color w:val="000000" w:themeColor="text1"/>
          <w:sz w:val="28"/>
          <w:szCs w:val="28"/>
        </w:rPr>
        <w:t>modelística</w:t>
      </w:r>
      <w:proofErr w:type="spellEnd"/>
      <w:r w:rsidRPr="00A67A94">
        <w:rPr>
          <w:rFonts w:ascii="Agency FB" w:hAnsi="Agency FB"/>
          <w:color w:val="000000" w:themeColor="text1"/>
          <w:sz w:val="28"/>
          <w:szCs w:val="28"/>
        </w:rPr>
        <w:t xml:space="preserve"> sistémica es la simplificación. El </w:t>
      </w:r>
      <w:proofErr w:type="spellStart"/>
      <w:r w:rsidRPr="00A67A94">
        <w:rPr>
          <w:rFonts w:ascii="Agency FB" w:hAnsi="Agency FB"/>
          <w:color w:val="000000" w:themeColor="text1"/>
          <w:sz w:val="28"/>
          <w:szCs w:val="28"/>
        </w:rPr>
        <w:t>metamodelo</w:t>
      </w:r>
      <w:proofErr w:type="spellEnd"/>
      <w:r w:rsidRPr="00A67A94">
        <w:rPr>
          <w:rFonts w:ascii="Agency FB" w:hAnsi="Agency FB"/>
          <w:color w:val="000000" w:themeColor="text1"/>
          <w:sz w:val="28"/>
          <w:szCs w:val="28"/>
        </w:rPr>
        <w:t xml:space="preserve"> sistémico más conocido es el esquema </w:t>
      </w:r>
      <w:hyperlink r:id="rId47" w:anchor="inputoutput#inputoutput" w:history="1">
        <w:r w:rsidRPr="00A67A94">
          <w:rPr>
            <w:rStyle w:val="Hipervnculo"/>
            <w:rFonts w:ascii="Agency FB" w:hAnsi="Agency FB"/>
            <w:bCs/>
            <w:color w:val="000000" w:themeColor="text1"/>
            <w:sz w:val="28"/>
            <w:szCs w:val="28"/>
          </w:rPr>
          <w:t>input-output</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MORFOGENESIS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Los sistemas complejos (humanos, sociales y culturales) se caracterizan por sus capacidades para elaborar o modificar sus formas con el objeto de conservarse viables (</w:t>
      </w:r>
      <w:hyperlink r:id="rId48" w:anchor="retroalimentacion#retroalimentacion" w:history="1">
        <w:r w:rsidRPr="00A67A94">
          <w:rPr>
            <w:rStyle w:val="Hipervnculo"/>
            <w:rFonts w:ascii="Agency FB" w:hAnsi="Agency FB"/>
            <w:bCs/>
            <w:color w:val="000000" w:themeColor="text1"/>
            <w:sz w:val="28"/>
            <w:szCs w:val="28"/>
          </w:rPr>
          <w:t>retroalimentación positiva</w:t>
        </w:r>
      </w:hyperlink>
      <w:r w:rsidRPr="00A67A94">
        <w:rPr>
          <w:rFonts w:ascii="Agency FB" w:hAnsi="Agency FB"/>
          <w:color w:val="000000" w:themeColor="text1"/>
          <w:sz w:val="28"/>
          <w:szCs w:val="28"/>
        </w:rPr>
        <w:t xml:space="preserve">). Se trata de procesos que apuntan al desarrollo, crecimiento o cambio en la forma, estructura y estado del sistema. Ejemplo de ello son los procesos de diferenciación, la especialización, el aprendizaje y otros. En términos </w:t>
      </w:r>
      <w:hyperlink r:id="rId49" w:anchor="cibernetica#cibernetica" w:history="1">
        <w:r w:rsidRPr="00A67A94">
          <w:rPr>
            <w:rStyle w:val="Hipervnculo"/>
            <w:rFonts w:ascii="Agency FB" w:hAnsi="Agency FB"/>
            <w:bCs/>
            <w:color w:val="000000" w:themeColor="text1"/>
            <w:sz w:val="28"/>
            <w:szCs w:val="28"/>
          </w:rPr>
          <w:t>cibernéticos</w:t>
        </w:r>
      </w:hyperlink>
      <w:r w:rsidRPr="00A67A94">
        <w:rPr>
          <w:rFonts w:ascii="Agency FB" w:hAnsi="Agency FB"/>
          <w:color w:val="000000" w:themeColor="text1"/>
          <w:sz w:val="28"/>
          <w:szCs w:val="28"/>
        </w:rPr>
        <w:t>, los procesos causales mutuos (</w:t>
      </w:r>
      <w:hyperlink r:id="rId50" w:anchor="circularidad#circularidad" w:history="1">
        <w:r w:rsidRPr="00A67A94">
          <w:rPr>
            <w:rStyle w:val="Hipervnculo"/>
            <w:rFonts w:ascii="Agency FB" w:hAnsi="Agency FB"/>
            <w:bCs/>
            <w:color w:val="000000" w:themeColor="text1"/>
            <w:sz w:val="28"/>
            <w:szCs w:val="28"/>
          </w:rPr>
          <w:t>circularidad</w:t>
        </w:r>
      </w:hyperlink>
      <w:r w:rsidRPr="00A67A94">
        <w:rPr>
          <w:rFonts w:ascii="Agency FB" w:hAnsi="Agency FB"/>
          <w:color w:val="000000" w:themeColor="text1"/>
          <w:sz w:val="28"/>
          <w:szCs w:val="28"/>
        </w:rPr>
        <w:t xml:space="preserve">) que aumentan la desviación son denominados </w:t>
      </w:r>
      <w:proofErr w:type="spellStart"/>
      <w:r w:rsidRPr="00A67A94">
        <w:rPr>
          <w:rFonts w:ascii="Agency FB" w:hAnsi="Agency FB"/>
          <w:color w:val="000000" w:themeColor="text1"/>
          <w:sz w:val="28"/>
          <w:szCs w:val="28"/>
        </w:rPr>
        <w:t>morfogenéticos</w:t>
      </w:r>
      <w:proofErr w:type="spellEnd"/>
      <w:r w:rsidRPr="00A67A94">
        <w:rPr>
          <w:rFonts w:ascii="Agency FB" w:hAnsi="Agency FB"/>
          <w:color w:val="000000" w:themeColor="text1"/>
          <w:sz w:val="28"/>
          <w:szCs w:val="28"/>
        </w:rPr>
        <w:t>. Estos procesos activan y potencian la posibilidad de adaptación de los sistemas a ambientes en cambio.</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MORFOSTASIS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Son los procesos de intercambio con el ambiente que tienden a preservar o mantener una forma, una organización o un estado dado de un sistema (</w:t>
      </w:r>
      <w:hyperlink r:id="rId51" w:anchor="equilibrio#equilibrio" w:history="1">
        <w:r w:rsidRPr="00A67A94">
          <w:rPr>
            <w:rStyle w:val="Hipervnculo"/>
            <w:rFonts w:ascii="Agency FB" w:hAnsi="Agency FB"/>
            <w:bCs/>
            <w:color w:val="000000" w:themeColor="text1"/>
            <w:sz w:val="28"/>
            <w:szCs w:val="28"/>
          </w:rPr>
          <w:t>equilibrio</w:t>
        </w:r>
      </w:hyperlink>
      <w:r w:rsidRPr="00A67A94">
        <w:rPr>
          <w:rFonts w:ascii="Agency FB" w:hAnsi="Agency FB"/>
          <w:color w:val="000000" w:themeColor="text1"/>
          <w:sz w:val="28"/>
          <w:szCs w:val="28"/>
        </w:rPr>
        <w:t xml:space="preserve">, </w:t>
      </w:r>
      <w:hyperlink r:id="rId52" w:anchor="homeostasis#homeostasis" w:history="1">
        <w:r w:rsidRPr="00A67A94">
          <w:rPr>
            <w:rStyle w:val="Hipervnculo"/>
            <w:rFonts w:ascii="Agency FB" w:hAnsi="Agency FB"/>
            <w:bCs/>
            <w:color w:val="000000" w:themeColor="text1"/>
            <w:sz w:val="28"/>
            <w:szCs w:val="28"/>
          </w:rPr>
          <w:t>homeostasis</w:t>
        </w:r>
      </w:hyperlink>
      <w:r w:rsidRPr="00A67A94">
        <w:rPr>
          <w:rFonts w:ascii="Agency FB" w:hAnsi="Agency FB"/>
          <w:color w:val="000000" w:themeColor="text1"/>
          <w:sz w:val="28"/>
          <w:szCs w:val="28"/>
        </w:rPr>
        <w:t xml:space="preserve">, </w:t>
      </w:r>
      <w:hyperlink r:id="rId53" w:anchor="retroalimentacion#retroalimentacion" w:history="1">
        <w:r w:rsidRPr="00A67A94">
          <w:rPr>
            <w:rStyle w:val="Hipervnculo"/>
            <w:rFonts w:ascii="Agency FB" w:hAnsi="Agency FB"/>
            <w:bCs/>
            <w:color w:val="000000" w:themeColor="text1"/>
            <w:sz w:val="28"/>
            <w:szCs w:val="28"/>
          </w:rPr>
          <w:t>retroalimentación negativa</w:t>
        </w:r>
      </w:hyperlink>
      <w:r w:rsidRPr="00A67A94">
        <w:rPr>
          <w:rFonts w:ascii="Agency FB" w:hAnsi="Agency FB"/>
          <w:color w:val="000000" w:themeColor="text1"/>
          <w:sz w:val="28"/>
          <w:szCs w:val="28"/>
        </w:rPr>
        <w:t xml:space="preserve">). Procesos de este tipo son característicos de los sistemas vivos. En una perspectiva </w:t>
      </w:r>
      <w:hyperlink r:id="rId54" w:anchor="cibernetica#cibernetica" w:history="1">
        <w:r w:rsidRPr="00A67A94">
          <w:rPr>
            <w:rStyle w:val="Hipervnculo"/>
            <w:rFonts w:ascii="Agency FB" w:hAnsi="Agency FB"/>
            <w:bCs/>
            <w:color w:val="000000" w:themeColor="text1"/>
            <w:sz w:val="28"/>
            <w:szCs w:val="28"/>
          </w:rPr>
          <w:t>cibernética</w:t>
        </w:r>
      </w:hyperlink>
      <w:r w:rsidRPr="00A67A94">
        <w:rPr>
          <w:rFonts w:ascii="Agency FB" w:hAnsi="Agency FB"/>
          <w:color w:val="000000" w:themeColor="text1"/>
          <w:sz w:val="28"/>
          <w:szCs w:val="28"/>
        </w:rPr>
        <w:t xml:space="preserve">, la </w:t>
      </w:r>
      <w:proofErr w:type="spellStart"/>
      <w:r w:rsidRPr="00A67A94">
        <w:rPr>
          <w:rFonts w:ascii="Agency FB" w:hAnsi="Agency FB"/>
          <w:color w:val="000000" w:themeColor="text1"/>
          <w:sz w:val="28"/>
          <w:szCs w:val="28"/>
        </w:rPr>
        <w:t>morfostasis</w:t>
      </w:r>
      <w:proofErr w:type="spellEnd"/>
      <w:r w:rsidRPr="00A67A94">
        <w:rPr>
          <w:rFonts w:ascii="Agency FB" w:hAnsi="Agency FB"/>
          <w:color w:val="000000" w:themeColor="text1"/>
          <w:sz w:val="28"/>
          <w:szCs w:val="28"/>
        </w:rPr>
        <w:t xml:space="preserve"> nos remite a los procesos causales mutuos que reducen o controlan las desviaciones.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NEGENTROPIA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Los sistemas vivos son capaces de conservar estados de organización improbables (</w:t>
      </w:r>
      <w:hyperlink r:id="rId55" w:anchor="entropia#entropia" w:history="1">
        <w:r w:rsidRPr="00A67A94">
          <w:rPr>
            <w:rStyle w:val="Hipervnculo"/>
            <w:rFonts w:ascii="Agency FB" w:hAnsi="Agency FB"/>
            <w:bCs/>
            <w:color w:val="000000" w:themeColor="text1"/>
            <w:sz w:val="28"/>
            <w:szCs w:val="28"/>
          </w:rPr>
          <w:t>entropía</w:t>
        </w:r>
      </w:hyperlink>
      <w:r w:rsidRPr="00A67A94">
        <w:rPr>
          <w:rFonts w:ascii="Agency FB" w:hAnsi="Agency FB"/>
          <w:color w:val="000000" w:themeColor="text1"/>
          <w:sz w:val="28"/>
          <w:szCs w:val="28"/>
        </w:rPr>
        <w:t xml:space="preserve">). Este fenómeno aparentemente contradictorio se explica porque los sistemas abiertos pueden importar energía extra para mantener sus estados estables de organización e incluso desarrollar niveles más altos de improbabilidad. La </w:t>
      </w:r>
      <w:proofErr w:type="spellStart"/>
      <w:r w:rsidRPr="00A67A94">
        <w:rPr>
          <w:rFonts w:ascii="Agency FB" w:hAnsi="Agency FB"/>
          <w:color w:val="000000" w:themeColor="text1"/>
          <w:sz w:val="28"/>
          <w:szCs w:val="28"/>
        </w:rPr>
        <w:t>negentropía</w:t>
      </w:r>
      <w:proofErr w:type="spellEnd"/>
      <w:r w:rsidRPr="00A67A94">
        <w:rPr>
          <w:rFonts w:ascii="Agency FB" w:hAnsi="Agency FB"/>
          <w:color w:val="000000" w:themeColor="text1"/>
          <w:sz w:val="28"/>
          <w:szCs w:val="28"/>
        </w:rPr>
        <w:t>, entonces, se refiere a la energía que el sistema importa del ambiente para mantener su organización y sobrevivir.</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u w:val="single"/>
        </w:rPr>
        <w:t>OBSERVACION</w:t>
      </w:r>
      <w:r w:rsidRPr="00A67A94">
        <w:rPr>
          <w:rFonts w:ascii="Agency FB" w:hAnsi="Agency FB"/>
          <w:color w:val="000000" w:themeColor="text1"/>
          <w:sz w:val="28"/>
          <w:szCs w:val="28"/>
        </w:rPr>
        <w:t xml:space="preserve"> (de segundo orden)</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refiere a la nueva </w:t>
      </w:r>
      <w:hyperlink r:id="rId56" w:anchor="cibernetica#cibernetica" w:history="1">
        <w:r w:rsidRPr="00A67A94">
          <w:rPr>
            <w:rStyle w:val="Hipervnculo"/>
            <w:rFonts w:ascii="Agency FB" w:hAnsi="Agency FB"/>
            <w:bCs/>
            <w:color w:val="000000" w:themeColor="text1"/>
            <w:sz w:val="28"/>
            <w:szCs w:val="28"/>
          </w:rPr>
          <w:t>cibernética</w:t>
        </w:r>
      </w:hyperlink>
      <w:r w:rsidRPr="00A67A94">
        <w:rPr>
          <w:rFonts w:ascii="Agency FB" w:hAnsi="Agency FB"/>
          <w:color w:val="000000" w:themeColor="text1"/>
          <w:sz w:val="28"/>
          <w:szCs w:val="28"/>
        </w:rPr>
        <w:t xml:space="preserve"> que incorpora como fundamento el problema de la observación de sistemas de observadores: se pasa de la observación de sistemas a la observación de sistemas de observadores.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lastRenderedPageBreak/>
        <w:t>RECURSIVIDAD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Proceso que hace referencia a la introducción de los resultados de las operaciones de un sistema en él mismo (</w:t>
      </w:r>
      <w:hyperlink r:id="rId57" w:anchor="retroalimentacion#retroalimentacion" w:history="1">
        <w:r w:rsidRPr="00A67A94">
          <w:rPr>
            <w:rStyle w:val="Hipervnculo"/>
            <w:rFonts w:ascii="Agency FB" w:hAnsi="Agency FB"/>
            <w:bCs/>
            <w:color w:val="000000" w:themeColor="text1"/>
            <w:sz w:val="28"/>
            <w:szCs w:val="28"/>
          </w:rPr>
          <w:t>retroalimentación</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RELACION</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Las relaciones internas y externas de los sistemas han tomado diversas denominaciones. Entre otras: efectos recíprocos, interrelaciones, organización, comunicaciones, flujos, prestaciones, asociaciones, intercambios, interdependencias, coherencias, etcétera. Las relaciones entre los elementos de un sistema y su ambiente son de vital importancia para la comprensión del comportamiento de sistemas vivos. Las relaciones pueden ser recíprocas (</w:t>
      </w:r>
      <w:hyperlink r:id="rId58" w:anchor="circularidad#circularidad" w:history="1">
        <w:r w:rsidRPr="00A67A94">
          <w:rPr>
            <w:rStyle w:val="Hipervnculo"/>
            <w:rFonts w:ascii="Agency FB" w:hAnsi="Agency FB"/>
            <w:bCs/>
            <w:color w:val="000000" w:themeColor="text1"/>
            <w:sz w:val="28"/>
            <w:szCs w:val="28"/>
          </w:rPr>
          <w:t>circularidad</w:t>
        </w:r>
      </w:hyperlink>
      <w:r w:rsidRPr="00A67A94">
        <w:rPr>
          <w:rFonts w:ascii="Agency FB" w:hAnsi="Agency FB"/>
          <w:color w:val="000000" w:themeColor="text1"/>
          <w:sz w:val="28"/>
          <w:szCs w:val="28"/>
        </w:rPr>
        <w:t xml:space="preserve">) o unidireccionales. Presentadas en un momento del sistema, las relaciones pueden ser observadas como una red estructurada bajo el esquema </w:t>
      </w:r>
      <w:hyperlink r:id="rId59" w:anchor="inputoutput#inputoutput" w:history="1">
        <w:r w:rsidRPr="00A67A94">
          <w:rPr>
            <w:rStyle w:val="Hipervnculo"/>
            <w:rFonts w:ascii="Agency FB" w:hAnsi="Agency FB"/>
            <w:bCs/>
            <w:color w:val="000000" w:themeColor="text1"/>
            <w:sz w:val="28"/>
            <w:szCs w:val="28"/>
          </w:rPr>
          <w:t>input/output</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RETROALIMENTACION</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Son los procesos mediante los cuales un sistema abierto recoge información sobre los efectos de sus decisiones internas en el medio, información que actúa sobre las decisiones (acciones) sucesivas. La retroalimentación puede ser negativa (cuando prima el control) o positiva (cuando prima la amplificación de las desviaciones). Mediante los mecanismos de retroalimentación, los sistemas regulan sus comportamientos de acuerdo a sus efectos reales y no a programas de </w:t>
      </w:r>
      <w:hyperlink r:id="rId60" w:anchor="inputoutput#inputoutput" w:history="1">
        <w:r w:rsidRPr="00A67A94">
          <w:rPr>
            <w:rStyle w:val="Hipervnculo"/>
            <w:rFonts w:ascii="Agency FB" w:hAnsi="Agency FB"/>
            <w:bCs/>
            <w:color w:val="000000" w:themeColor="text1"/>
            <w:sz w:val="28"/>
            <w:szCs w:val="28"/>
          </w:rPr>
          <w:t>outputs</w:t>
        </w:r>
      </w:hyperlink>
      <w:r w:rsidRPr="00A67A94">
        <w:rPr>
          <w:rFonts w:ascii="Agency FB" w:hAnsi="Agency FB"/>
          <w:color w:val="000000" w:themeColor="text1"/>
          <w:sz w:val="28"/>
          <w:szCs w:val="28"/>
        </w:rPr>
        <w:t xml:space="preserve"> fijos. En los sistemas complejos están combinados ambos tipos de corrientes (</w:t>
      </w:r>
      <w:hyperlink r:id="rId61" w:anchor="circularidad#circularidad" w:history="1">
        <w:r w:rsidRPr="00A67A94">
          <w:rPr>
            <w:rStyle w:val="Hipervnculo"/>
            <w:rFonts w:ascii="Agency FB" w:hAnsi="Agency FB"/>
            <w:bCs/>
            <w:color w:val="000000" w:themeColor="text1"/>
            <w:sz w:val="28"/>
            <w:szCs w:val="28"/>
          </w:rPr>
          <w:t>circularidad</w:t>
        </w:r>
      </w:hyperlink>
      <w:r w:rsidRPr="00A67A94">
        <w:rPr>
          <w:rFonts w:ascii="Agency FB" w:hAnsi="Agency FB"/>
          <w:color w:val="000000" w:themeColor="text1"/>
          <w:sz w:val="28"/>
          <w:szCs w:val="28"/>
        </w:rPr>
        <w:t xml:space="preserve">, </w:t>
      </w:r>
      <w:hyperlink r:id="rId62" w:anchor="homeostasis#homeostasis" w:history="1">
        <w:r w:rsidRPr="00A67A94">
          <w:rPr>
            <w:rStyle w:val="Hipervnculo"/>
            <w:rFonts w:ascii="Agency FB" w:hAnsi="Agency FB"/>
            <w:bCs/>
            <w:color w:val="000000" w:themeColor="text1"/>
            <w:sz w:val="28"/>
            <w:szCs w:val="28"/>
          </w:rPr>
          <w:t>homeostasis</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aps/>
          <w:color w:val="000000" w:themeColor="text1"/>
          <w:sz w:val="28"/>
          <w:szCs w:val="28"/>
          <w:u w:val="single"/>
        </w:rPr>
      </w:pPr>
      <w:r w:rsidRPr="00A67A94">
        <w:rPr>
          <w:rFonts w:ascii="Agency FB" w:hAnsi="Agency FB"/>
          <w:caps/>
          <w:color w:val="000000" w:themeColor="text1"/>
          <w:sz w:val="28"/>
          <w:szCs w:val="28"/>
          <w:u w:val="single"/>
        </w:rPr>
        <w:t>Retroalimentación negativa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Este concepto está asociado a los procesos de autorregulación u </w:t>
      </w:r>
      <w:hyperlink r:id="rId63" w:anchor="homeostasis#homeostasis" w:history="1">
        <w:r w:rsidRPr="00A67A94">
          <w:rPr>
            <w:rStyle w:val="Hipervnculo"/>
            <w:rFonts w:ascii="Agency FB" w:hAnsi="Agency FB"/>
            <w:bCs/>
            <w:color w:val="000000" w:themeColor="text1"/>
            <w:sz w:val="28"/>
            <w:szCs w:val="28"/>
          </w:rPr>
          <w:t>homeostáticos</w:t>
        </w:r>
      </w:hyperlink>
      <w:r w:rsidRPr="00A67A94">
        <w:rPr>
          <w:rFonts w:ascii="Agency FB" w:hAnsi="Agency FB"/>
          <w:color w:val="000000" w:themeColor="text1"/>
          <w:sz w:val="28"/>
          <w:szCs w:val="28"/>
        </w:rPr>
        <w:t>. Los sistemas con retroalimentación negativa se caracterizan por la mantención de determinados objetivos. En los sistemas mecánicos los objetivos quedan instalados por un sistema externo (el hombre u otra máquina).</w:t>
      </w:r>
    </w:p>
    <w:p w:rsidR="00A67A94" w:rsidRPr="00A67A94" w:rsidRDefault="00A67A94" w:rsidP="00A67A94">
      <w:pPr>
        <w:pStyle w:val="NormalWeb"/>
        <w:jc w:val="both"/>
        <w:rPr>
          <w:rFonts w:ascii="Agency FB" w:hAnsi="Agency FB"/>
          <w:caps/>
          <w:color w:val="000000" w:themeColor="text1"/>
          <w:sz w:val="28"/>
          <w:szCs w:val="28"/>
          <w:u w:val="single"/>
        </w:rPr>
      </w:pPr>
      <w:r w:rsidRPr="00A67A94">
        <w:rPr>
          <w:rFonts w:ascii="Agency FB" w:hAnsi="Agency FB"/>
          <w:caps/>
          <w:color w:val="000000" w:themeColor="text1"/>
          <w:sz w:val="28"/>
          <w:szCs w:val="28"/>
          <w:u w:val="single"/>
        </w:rPr>
        <w:t>Retroalimentación positiva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Indica una cadena cerrada de relaciones causales en donde la variación de uno de sus componentes se propaga en otros componentes del sistema, reforzando la variación inicial y propiciando un comportamiento sistémico caracterizado por un </w:t>
      </w:r>
      <w:proofErr w:type="spellStart"/>
      <w:r w:rsidRPr="00A67A94">
        <w:rPr>
          <w:rFonts w:ascii="Agency FB" w:hAnsi="Agency FB"/>
          <w:color w:val="000000" w:themeColor="text1"/>
          <w:sz w:val="28"/>
          <w:szCs w:val="28"/>
        </w:rPr>
        <w:t>autorreforzamiento</w:t>
      </w:r>
      <w:proofErr w:type="spellEnd"/>
      <w:r w:rsidRPr="00A67A94">
        <w:rPr>
          <w:rFonts w:ascii="Agency FB" w:hAnsi="Agency FB"/>
          <w:color w:val="000000" w:themeColor="text1"/>
          <w:sz w:val="28"/>
          <w:szCs w:val="28"/>
        </w:rPr>
        <w:t xml:space="preserve"> de las variaciones (</w:t>
      </w:r>
      <w:hyperlink r:id="rId64" w:anchor="circularidad#circularidad" w:history="1">
        <w:proofErr w:type="gramStart"/>
        <w:r w:rsidRPr="00A67A94">
          <w:rPr>
            <w:rStyle w:val="Hipervnculo"/>
            <w:rFonts w:ascii="Agency FB" w:hAnsi="Agency FB"/>
            <w:bCs/>
            <w:color w:val="000000" w:themeColor="text1"/>
            <w:sz w:val="28"/>
            <w:szCs w:val="28"/>
          </w:rPr>
          <w:t>circularidad</w:t>
        </w:r>
        <w:proofErr w:type="gramEnd"/>
      </w:hyperlink>
      <w:r w:rsidRPr="00A67A94">
        <w:rPr>
          <w:rFonts w:ascii="Agency FB" w:hAnsi="Agency FB"/>
          <w:color w:val="000000" w:themeColor="text1"/>
          <w:sz w:val="28"/>
          <w:szCs w:val="28"/>
        </w:rPr>
        <w:t xml:space="preserve">, </w:t>
      </w:r>
      <w:hyperlink r:id="rId65" w:anchor="morfogenesis#morfogenesis" w:history="1">
        <w:r w:rsidRPr="00A67A94">
          <w:rPr>
            <w:rStyle w:val="Hipervnculo"/>
            <w:rFonts w:ascii="Agency FB" w:hAnsi="Agency FB"/>
            <w:bCs/>
            <w:color w:val="000000" w:themeColor="text1"/>
            <w:sz w:val="28"/>
            <w:szCs w:val="28"/>
          </w:rPr>
          <w:t>morfogénesis</w:t>
        </w:r>
      </w:hyperlink>
      <w:r w:rsidRPr="00A67A94">
        <w:rPr>
          <w:rFonts w:ascii="Agency FB" w:hAnsi="Agency FB"/>
          <w:color w:val="000000" w:themeColor="text1"/>
          <w:sz w:val="28"/>
          <w:szCs w:val="28"/>
        </w:rPr>
        <w:t xml:space="preserve">). La retroalimentación positiva está asociada a los fenómenos de crecimiento y diferenciación. Cuando se mantiene un sistema y se modifican sus metas/fines nos encontramos ante un caso de retroalimentación positiva. En estos casos se aplica la relación desviación-amplificación </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RETROINPUT</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Se refiere a las salidas del sistema que van dirigidas al mismo sistema (</w:t>
      </w:r>
      <w:hyperlink r:id="rId66" w:anchor="retroalimentacion#retroalimentacion" w:history="1">
        <w:r w:rsidRPr="00A67A94">
          <w:rPr>
            <w:rStyle w:val="Hipervnculo"/>
            <w:rFonts w:ascii="Agency FB" w:hAnsi="Agency FB"/>
            <w:bCs/>
            <w:color w:val="000000" w:themeColor="text1"/>
            <w:sz w:val="28"/>
            <w:szCs w:val="28"/>
          </w:rPr>
          <w:t>retroalimentación</w:t>
        </w:r>
      </w:hyperlink>
      <w:r w:rsidRPr="00A67A94">
        <w:rPr>
          <w:rFonts w:ascii="Agency FB" w:hAnsi="Agency FB"/>
          <w:color w:val="000000" w:themeColor="text1"/>
          <w:sz w:val="28"/>
          <w:szCs w:val="28"/>
        </w:rPr>
        <w:t xml:space="preserve">). En los sistemas humanos y sociales éstos corresponden a los procesos de </w:t>
      </w:r>
      <w:proofErr w:type="spellStart"/>
      <w:r w:rsidRPr="00A67A94">
        <w:rPr>
          <w:rFonts w:ascii="Agency FB" w:hAnsi="Agency FB"/>
          <w:color w:val="000000" w:themeColor="text1"/>
          <w:sz w:val="28"/>
          <w:szCs w:val="28"/>
        </w:rPr>
        <w:t>autorreflexión</w:t>
      </w:r>
      <w:proofErr w:type="spellEnd"/>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SERVICIO</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Son los </w:t>
      </w:r>
      <w:hyperlink r:id="rId67" w:anchor="inputoutput#inputoutput" w:history="1">
        <w:r w:rsidRPr="00A67A94">
          <w:rPr>
            <w:rStyle w:val="Hipervnculo"/>
            <w:rFonts w:ascii="Agency FB" w:hAnsi="Agency FB"/>
            <w:bCs/>
            <w:color w:val="000000" w:themeColor="text1"/>
            <w:sz w:val="28"/>
            <w:szCs w:val="28"/>
          </w:rPr>
          <w:t>outputs</w:t>
        </w:r>
      </w:hyperlink>
      <w:r w:rsidRPr="00A67A94">
        <w:rPr>
          <w:rFonts w:ascii="Agency FB" w:hAnsi="Agency FB"/>
          <w:color w:val="000000" w:themeColor="text1"/>
          <w:sz w:val="28"/>
          <w:szCs w:val="28"/>
        </w:rPr>
        <w:t xml:space="preserve"> de un sistema que van a servir de </w:t>
      </w:r>
      <w:hyperlink r:id="rId68" w:anchor="inputoutput#inputoutput" w:history="1">
        <w:r w:rsidRPr="00A67A94">
          <w:rPr>
            <w:rStyle w:val="Hipervnculo"/>
            <w:rFonts w:ascii="Agency FB" w:hAnsi="Agency FB"/>
            <w:bCs/>
            <w:color w:val="000000" w:themeColor="text1"/>
            <w:sz w:val="28"/>
            <w:szCs w:val="28"/>
          </w:rPr>
          <w:t>inputs</w:t>
        </w:r>
      </w:hyperlink>
      <w:r w:rsidRPr="00A67A94">
        <w:rPr>
          <w:rFonts w:ascii="Agency FB" w:hAnsi="Agency FB"/>
          <w:color w:val="000000" w:themeColor="text1"/>
          <w:sz w:val="28"/>
          <w:szCs w:val="28"/>
        </w:rPr>
        <w:t xml:space="preserve"> a otros sistemas o </w:t>
      </w:r>
      <w:hyperlink r:id="rId69" w:anchor="subsistema#subsistema" w:history="1">
        <w:r w:rsidRPr="00A67A94">
          <w:rPr>
            <w:rStyle w:val="Hipervnculo"/>
            <w:rFonts w:ascii="Agency FB" w:hAnsi="Agency FB"/>
            <w:bCs/>
            <w:color w:val="000000" w:themeColor="text1"/>
            <w:sz w:val="28"/>
            <w:szCs w:val="28"/>
          </w:rPr>
          <w:t>subsistemas</w:t>
        </w:r>
      </w:hyperlink>
      <w:r w:rsidRPr="00A67A94">
        <w:rPr>
          <w:rFonts w:ascii="Agency FB" w:hAnsi="Agency FB"/>
          <w:color w:val="000000" w:themeColor="text1"/>
          <w:sz w:val="28"/>
          <w:szCs w:val="28"/>
        </w:rPr>
        <w:t xml:space="preserve"> equivalentes.</w:t>
      </w:r>
    </w:p>
    <w:p w:rsidR="00A67A94" w:rsidRPr="00A67A94" w:rsidRDefault="00A67A94" w:rsidP="00A67A94">
      <w:pPr>
        <w:pStyle w:val="NormalWeb"/>
        <w:jc w:val="both"/>
        <w:rPr>
          <w:rFonts w:ascii="Agency FB" w:hAnsi="Agency FB"/>
          <w:color w:val="000000" w:themeColor="text1"/>
          <w:sz w:val="28"/>
          <w:szCs w:val="28"/>
        </w:rPr>
      </w:pP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SINERGIA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Todo sistema es sinérgico en tanto el examen de sus partes en forma aislada no puede explicar o predecir su comportamiento. La sinergia es, en consecuencia, un fenómeno que surge de las interacciones entre las partes o componentes de un sistema (</w:t>
      </w:r>
      <w:hyperlink r:id="rId70" w:anchor="conglomerado#conglomerado" w:history="1">
        <w:r w:rsidRPr="00A67A94">
          <w:rPr>
            <w:rStyle w:val="Hipervnculo"/>
            <w:rFonts w:ascii="Agency FB" w:hAnsi="Agency FB"/>
            <w:bCs/>
            <w:color w:val="000000" w:themeColor="text1"/>
            <w:sz w:val="28"/>
            <w:szCs w:val="28"/>
          </w:rPr>
          <w:t>conglomerado</w:t>
        </w:r>
      </w:hyperlink>
      <w:r w:rsidRPr="00A67A94">
        <w:rPr>
          <w:rFonts w:ascii="Agency FB" w:hAnsi="Agency FB"/>
          <w:color w:val="000000" w:themeColor="text1"/>
          <w:sz w:val="28"/>
          <w:szCs w:val="28"/>
        </w:rPr>
        <w:t>). Este concepto responde al postulado aristotélico que dice que "el todo no es igual a la suma de sus partes". La totalidad es la conservación del todo en la acción recíproca de las partes componentes (</w:t>
      </w:r>
      <w:hyperlink r:id="rId71" w:anchor="teleologia#teleologia" w:history="1">
        <w:r w:rsidRPr="00A67A94">
          <w:rPr>
            <w:rStyle w:val="Hipervnculo"/>
            <w:rFonts w:ascii="Agency FB" w:hAnsi="Agency FB"/>
            <w:bCs/>
            <w:color w:val="000000" w:themeColor="text1"/>
            <w:sz w:val="28"/>
            <w:szCs w:val="28"/>
          </w:rPr>
          <w:t>teleología</w:t>
        </w:r>
      </w:hyperlink>
      <w:r w:rsidRPr="00A67A94">
        <w:rPr>
          <w:rFonts w:ascii="Agency FB" w:hAnsi="Agency FB"/>
          <w:color w:val="000000" w:themeColor="text1"/>
          <w:sz w:val="28"/>
          <w:szCs w:val="28"/>
        </w:rPr>
        <w:t>). En términos menos esencialistas, podría señalarse que la sinergia es la propiedad común a todas aquellas cosas que observamos como sistemas.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SISTEMAS (dinámica de)</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Comprende una metodología para la construcción de modelos de sistemas sociales, que establece procedimientos y técnicas para el uso de lenguajes formalizados, considerando en esta clase a sistemas socioeconómicos, sociológicos y psicológicos, pudiendo aplicarse también sus técnicas a sistemas ecológicos. Esta tiene los siguientes pasos: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 a) observación del comportamiento de un sistema real, b) identificación de los componentes y procesos fundamentales del mismo, c) identificación de las estructuras de </w:t>
      </w:r>
      <w:hyperlink r:id="rId72" w:anchor="retroalimentacion#retroalimentacion" w:history="1">
        <w:r w:rsidRPr="00A67A94">
          <w:rPr>
            <w:rStyle w:val="Hipervnculo"/>
            <w:rFonts w:ascii="Agency FB" w:hAnsi="Agency FB"/>
            <w:bCs/>
            <w:color w:val="000000" w:themeColor="text1"/>
            <w:sz w:val="28"/>
            <w:szCs w:val="28"/>
          </w:rPr>
          <w:t>retroalimentación</w:t>
        </w:r>
      </w:hyperlink>
      <w:r w:rsidRPr="00A67A94">
        <w:rPr>
          <w:rFonts w:ascii="Agency FB" w:hAnsi="Agency FB"/>
          <w:color w:val="000000" w:themeColor="text1"/>
          <w:sz w:val="28"/>
          <w:szCs w:val="28"/>
        </w:rPr>
        <w:t xml:space="preserve"> que permiten explicar su comportamiento, d) construcción de un </w:t>
      </w:r>
      <w:hyperlink r:id="rId73" w:anchor="modelo#modelo" w:history="1">
        <w:r w:rsidRPr="00A67A94">
          <w:rPr>
            <w:rStyle w:val="Hipervnculo"/>
            <w:rFonts w:ascii="Agency FB" w:hAnsi="Agency FB"/>
            <w:bCs/>
            <w:color w:val="000000" w:themeColor="text1"/>
            <w:sz w:val="28"/>
            <w:szCs w:val="28"/>
          </w:rPr>
          <w:t>modelo</w:t>
        </w:r>
      </w:hyperlink>
      <w:r w:rsidRPr="00A67A94">
        <w:rPr>
          <w:rFonts w:ascii="Agency FB" w:hAnsi="Agency FB"/>
          <w:color w:val="000000" w:themeColor="text1"/>
          <w:sz w:val="28"/>
          <w:szCs w:val="28"/>
        </w:rPr>
        <w:t xml:space="preserve"> formalizado sobre la base de la cuantificación de los </w:t>
      </w:r>
      <w:hyperlink r:id="rId74" w:anchor="atributo#atributo" w:history="1">
        <w:r w:rsidRPr="00A67A94">
          <w:rPr>
            <w:rStyle w:val="Hipervnculo"/>
            <w:rFonts w:ascii="Agency FB" w:hAnsi="Agency FB"/>
            <w:bCs/>
            <w:color w:val="000000" w:themeColor="text1"/>
            <w:sz w:val="28"/>
            <w:szCs w:val="28"/>
          </w:rPr>
          <w:t>atributos</w:t>
        </w:r>
      </w:hyperlink>
      <w:r w:rsidRPr="00A67A94">
        <w:rPr>
          <w:rFonts w:ascii="Agency FB" w:hAnsi="Agency FB"/>
          <w:color w:val="000000" w:themeColor="text1"/>
          <w:sz w:val="28"/>
          <w:szCs w:val="28"/>
        </w:rPr>
        <w:t xml:space="preserve"> y sus </w:t>
      </w:r>
      <w:hyperlink r:id="rId75" w:anchor="relacion#relacion" w:history="1">
        <w:r w:rsidRPr="00A67A94">
          <w:rPr>
            <w:rStyle w:val="Hipervnculo"/>
            <w:rFonts w:ascii="Agency FB" w:hAnsi="Agency FB"/>
            <w:bCs/>
            <w:color w:val="000000" w:themeColor="text1"/>
            <w:sz w:val="28"/>
            <w:szCs w:val="28"/>
          </w:rPr>
          <w:t>relaciones</w:t>
        </w:r>
      </w:hyperlink>
      <w:r w:rsidRPr="00A67A94">
        <w:rPr>
          <w:rFonts w:ascii="Agency FB" w:hAnsi="Agency FB"/>
          <w:color w:val="000000" w:themeColor="text1"/>
          <w:sz w:val="28"/>
          <w:szCs w:val="28"/>
        </w:rPr>
        <w:t>, e) introducción del modelo en un computador y f) trabajo del modelo como modelo de simulación (</w:t>
      </w:r>
      <w:proofErr w:type="spellStart"/>
      <w:r w:rsidRPr="00A67A94">
        <w:rPr>
          <w:rFonts w:ascii="Agency FB" w:hAnsi="Agency FB"/>
          <w:color w:val="000000" w:themeColor="text1"/>
          <w:sz w:val="28"/>
          <w:szCs w:val="28"/>
        </w:rPr>
        <w:t>Forrester</w:t>
      </w:r>
      <w:proofErr w:type="spellEnd"/>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SISTEMAS ABIERTOS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Se trata de sistemas que importan y procesan elementos (</w:t>
      </w:r>
      <w:hyperlink r:id="rId76" w:anchor="energia#energia" w:history="1">
        <w:r w:rsidRPr="00A67A94">
          <w:rPr>
            <w:rStyle w:val="Hipervnculo"/>
            <w:rFonts w:ascii="Agency FB" w:hAnsi="Agency FB"/>
            <w:bCs/>
            <w:color w:val="000000" w:themeColor="text1"/>
            <w:sz w:val="28"/>
            <w:szCs w:val="28"/>
          </w:rPr>
          <w:t>energía</w:t>
        </w:r>
      </w:hyperlink>
      <w:r w:rsidRPr="00A67A94">
        <w:rPr>
          <w:rFonts w:ascii="Agency FB" w:hAnsi="Agency FB"/>
          <w:color w:val="000000" w:themeColor="text1"/>
          <w:sz w:val="28"/>
          <w:szCs w:val="28"/>
        </w:rPr>
        <w:t xml:space="preserve">, materia, </w:t>
      </w:r>
      <w:hyperlink r:id="rId77" w:anchor="informacion#informacion" w:history="1">
        <w:r w:rsidRPr="00A67A94">
          <w:rPr>
            <w:rStyle w:val="Hipervnculo"/>
            <w:rFonts w:ascii="Agency FB" w:hAnsi="Agency FB"/>
            <w:bCs/>
            <w:color w:val="000000" w:themeColor="text1"/>
            <w:sz w:val="28"/>
            <w:szCs w:val="28"/>
          </w:rPr>
          <w:t>información</w:t>
        </w:r>
      </w:hyperlink>
      <w:r w:rsidRPr="00A67A94">
        <w:rPr>
          <w:rFonts w:ascii="Agency FB" w:hAnsi="Agency FB"/>
          <w:color w:val="000000" w:themeColor="text1"/>
          <w:sz w:val="28"/>
          <w:szCs w:val="28"/>
        </w:rPr>
        <w:t xml:space="preserve">) de sus ambientes y esta es una característica propia de todos los sistemas vivos. Que un sistema sea abierto significa que establece intercambios permanentes con su ambiente, intercambios que determinan su </w:t>
      </w:r>
      <w:hyperlink r:id="rId78" w:anchor="equilibrio#equilibrio" w:history="1">
        <w:r w:rsidRPr="00A67A94">
          <w:rPr>
            <w:rStyle w:val="Hipervnculo"/>
            <w:rFonts w:ascii="Agency FB" w:hAnsi="Agency FB"/>
            <w:bCs/>
            <w:color w:val="000000" w:themeColor="text1"/>
            <w:sz w:val="28"/>
            <w:szCs w:val="28"/>
          </w:rPr>
          <w:t>equilibrio</w:t>
        </w:r>
      </w:hyperlink>
      <w:r w:rsidRPr="00A67A94">
        <w:rPr>
          <w:rFonts w:ascii="Agency FB" w:hAnsi="Agency FB"/>
          <w:color w:val="000000" w:themeColor="text1"/>
          <w:sz w:val="28"/>
          <w:szCs w:val="28"/>
        </w:rPr>
        <w:t>, capacidad reproductiva o continuidad, es decir, su viabilidad (</w:t>
      </w:r>
      <w:hyperlink r:id="rId79" w:anchor="entropia#entropia" w:history="1">
        <w:r w:rsidRPr="00A67A94">
          <w:rPr>
            <w:rStyle w:val="Hipervnculo"/>
            <w:rFonts w:ascii="Agency FB" w:hAnsi="Agency FB"/>
            <w:bCs/>
            <w:color w:val="000000" w:themeColor="text1"/>
            <w:sz w:val="28"/>
            <w:szCs w:val="28"/>
          </w:rPr>
          <w:t>entropía negativa</w:t>
        </w:r>
      </w:hyperlink>
      <w:r w:rsidRPr="00A67A94">
        <w:rPr>
          <w:rFonts w:ascii="Agency FB" w:hAnsi="Agency FB"/>
          <w:color w:val="000000" w:themeColor="text1"/>
          <w:sz w:val="28"/>
          <w:szCs w:val="28"/>
        </w:rPr>
        <w:t xml:space="preserve">, </w:t>
      </w:r>
      <w:hyperlink r:id="rId80" w:anchor="teleologia#teleologia" w:history="1">
        <w:r w:rsidRPr="00A67A94">
          <w:rPr>
            <w:rStyle w:val="Hipervnculo"/>
            <w:rFonts w:ascii="Agency FB" w:hAnsi="Agency FB"/>
            <w:bCs/>
            <w:color w:val="000000" w:themeColor="text1"/>
            <w:sz w:val="28"/>
            <w:szCs w:val="28"/>
          </w:rPr>
          <w:t>teleología</w:t>
        </w:r>
      </w:hyperlink>
      <w:r w:rsidRPr="00A67A94">
        <w:rPr>
          <w:rFonts w:ascii="Agency FB" w:hAnsi="Agency FB"/>
          <w:color w:val="000000" w:themeColor="text1"/>
          <w:sz w:val="28"/>
          <w:szCs w:val="28"/>
        </w:rPr>
        <w:t xml:space="preserve">, </w:t>
      </w:r>
      <w:hyperlink r:id="rId81" w:anchor="morfogenesis#morfogenesis" w:history="1">
        <w:r w:rsidRPr="00A67A94">
          <w:rPr>
            <w:rStyle w:val="Hipervnculo"/>
            <w:rFonts w:ascii="Agency FB" w:hAnsi="Agency FB"/>
            <w:bCs/>
            <w:color w:val="000000" w:themeColor="text1"/>
            <w:sz w:val="28"/>
            <w:szCs w:val="28"/>
          </w:rPr>
          <w:t>morfogénesis</w:t>
        </w:r>
      </w:hyperlink>
      <w:r w:rsidRPr="00A67A94">
        <w:rPr>
          <w:rFonts w:ascii="Agency FB" w:hAnsi="Agency FB"/>
          <w:color w:val="000000" w:themeColor="text1"/>
          <w:sz w:val="28"/>
          <w:szCs w:val="28"/>
        </w:rPr>
        <w:t xml:space="preserve">, </w:t>
      </w:r>
      <w:hyperlink r:id="rId82" w:anchor="equifinalidad#equifinalidad" w:history="1">
        <w:proofErr w:type="spellStart"/>
        <w:r w:rsidRPr="00A67A94">
          <w:rPr>
            <w:rStyle w:val="Hipervnculo"/>
            <w:rFonts w:ascii="Agency FB" w:hAnsi="Agency FB"/>
            <w:bCs/>
            <w:color w:val="000000" w:themeColor="text1"/>
            <w:sz w:val="28"/>
            <w:szCs w:val="28"/>
          </w:rPr>
          <w:t>equifinalidad</w:t>
        </w:r>
        <w:proofErr w:type="spellEnd"/>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rPr>
      </w:pP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SISTEMAS CERRADOS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Un sistema es cerrado cuando ningún elemento de afuera entra y ninguno sale fuera del sistema. Estos alcanzan su estado máximo de equilibrio al igualarse con el medio (</w:t>
      </w:r>
      <w:hyperlink r:id="rId83" w:anchor="entropia#entropia" w:history="1">
        <w:r w:rsidRPr="00A67A94">
          <w:rPr>
            <w:rStyle w:val="Hipervnculo"/>
            <w:rFonts w:ascii="Agency FB" w:hAnsi="Agency FB"/>
            <w:bCs/>
            <w:color w:val="000000" w:themeColor="text1"/>
            <w:sz w:val="28"/>
            <w:szCs w:val="28"/>
          </w:rPr>
          <w:t>entropía</w:t>
        </w:r>
      </w:hyperlink>
      <w:r w:rsidRPr="00A67A94">
        <w:rPr>
          <w:rFonts w:ascii="Agency FB" w:hAnsi="Agency FB"/>
          <w:color w:val="000000" w:themeColor="text1"/>
          <w:sz w:val="28"/>
          <w:szCs w:val="28"/>
        </w:rPr>
        <w:t xml:space="preserve">, </w:t>
      </w:r>
      <w:hyperlink r:id="rId84" w:anchor="equilibrio#equilibrio" w:history="1">
        <w:r w:rsidRPr="00A67A94">
          <w:rPr>
            <w:rStyle w:val="Hipervnculo"/>
            <w:rFonts w:ascii="Agency FB" w:hAnsi="Agency FB"/>
            <w:bCs/>
            <w:color w:val="000000" w:themeColor="text1"/>
            <w:sz w:val="28"/>
            <w:szCs w:val="28"/>
          </w:rPr>
          <w:t>equilibrio</w:t>
        </w:r>
      </w:hyperlink>
      <w:r w:rsidRPr="00A67A94">
        <w:rPr>
          <w:rFonts w:ascii="Agency FB" w:hAnsi="Agency FB"/>
          <w:color w:val="000000" w:themeColor="text1"/>
          <w:sz w:val="28"/>
          <w:szCs w:val="28"/>
        </w:rPr>
        <w:t>). En ocasiones el término sistema cerrado es también aplicado a sistemas que se comportan de una manera fija, rítmica o sin variaciones, como sería el caso de los circuitos cerrados.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SISTEMAS CIBERNETICOS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Son aquellos que disponen de dispositivos internos de autocomando (autorregulación) que reaccionan ante informaciones de cambios en el ambiente, elaborando respuestas variables que contribuyen al cumplimiento de los fines instalados en el sistema (</w:t>
      </w:r>
      <w:hyperlink r:id="rId85" w:anchor="retroalimentacion#retroalimentacion" w:history="1">
        <w:r w:rsidRPr="00A67A94">
          <w:rPr>
            <w:rStyle w:val="Hipervnculo"/>
            <w:rFonts w:ascii="Agency FB" w:hAnsi="Agency FB"/>
            <w:bCs/>
            <w:color w:val="000000" w:themeColor="text1"/>
            <w:sz w:val="28"/>
            <w:szCs w:val="28"/>
          </w:rPr>
          <w:t>retroalimentación</w:t>
        </w:r>
      </w:hyperlink>
      <w:r w:rsidRPr="00A67A94">
        <w:rPr>
          <w:rFonts w:ascii="Agency FB" w:hAnsi="Agency FB"/>
          <w:color w:val="000000" w:themeColor="text1"/>
          <w:sz w:val="28"/>
          <w:szCs w:val="28"/>
        </w:rPr>
        <w:t xml:space="preserve">, </w:t>
      </w:r>
      <w:hyperlink r:id="rId86" w:anchor="homeostasis#homeostasis" w:history="1">
        <w:r w:rsidRPr="00A67A94">
          <w:rPr>
            <w:rStyle w:val="Hipervnculo"/>
            <w:rFonts w:ascii="Agency FB" w:hAnsi="Agency FB"/>
            <w:bCs/>
            <w:color w:val="000000" w:themeColor="text1"/>
            <w:sz w:val="28"/>
            <w:szCs w:val="28"/>
          </w:rPr>
          <w:t>homeorrosis</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SISTEMAS TRIVIALES</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Son sistemas con comportamientos altamente predecibles. Es decir, no modifican su comportamiento con la experiencia.</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lastRenderedPageBreak/>
        <w:t>SUBSISTEMA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Se entiende por subsistemas a conjuntos de </w:t>
      </w:r>
      <w:hyperlink r:id="rId87" w:anchor="elemento#elemento" w:history="1">
        <w:r w:rsidRPr="00A67A94">
          <w:rPr>
            <w:rStyle w:val="Hipervnculo"/>
            <w:rFonts w:ascii="Agency FB" w:hAnsi="Agency FB"/>
            <w:bCs/>
            <w:color w:val="000000" w:themeColor="text1"/>
            <w:sz w:val="28"/>
            <w:szCs w:val="28"/>
          </w:rPr>
          <w:t>elementos</w:t>
        </w:r>
      </w:hyperlink>
      <w:r w:rsidRPr="00A67A94">
        <w:rPr>
          <w:rFonts w:ascii="Agency FB" w:hAnsi="Agency FB"/>
          <w:color w:val="000000" w:themeColor="text1"/>
          <w:sz w:val="28"/>
          <w:szCs w:val="28"/>
        </w:rPr>
        <w:t xml:space="preserve"> y </w:t>
      </w:r>
      <w:hyperlink r:id="rId88" w:anchor="relacion#relacion" w:history="1">
        <w:r w:rsidRPr="00A67A94">
          <w:rPr>
            <w:rStyle w:val="Hipervnculo"/>
            <w:rFonts w:ascii="Agency FB" w:hAnsi="Agency FB"/>
            <w:bCs/>
            <w:color w:val="000000" w:themeColor="text1"/>
            <w:sz w:val="28"/>
            <w:szCs w:val="28"/>
          </w:rPr>
          <w:t>relaciones</w:t>
        </w:r>
      </w:hyperlink>
      <w:r w:rsidRPr="00A67A94">
        <w:rPr>
          <w:rFonts w:ascii="Agency FB" w:hAnsi="Agency FB"/>
          <w:color w:val="000000" w:themeColor="text1"/>
          <w:sz w:val="28"/>
          <w:szCs w:val="28"/>
        </w:rPr>
        <w:t xml:space="preserve"> que responden a </w:t>
      </w:r>
      <w:hyperlink r:id="rId89" w:anchor="estructura#estructura" w:history="1">
        <w:r w:rsidRPr="00A67A94">
          <w:rPr>
            <w:rStyle w:val="Hipervnculo"/>
            <w:rFonts w:ascii="Agency FB" w:hAnsi="Agency FB"/>
            <w:bCs/>
            <w:color w:val="000000" w:themeColor="text1"/>
            <w:sz w:val="28"/>
            <w:szCs w:val="28"/>
          </w:rPr>
          <w:t>estructuras</w:t>
        </w:r>
      </w:hyperlink>
      <w:r w:rsidRPr="00A67A94">
        <w:rPr>
          <w:rFonts w:ascii="Agency FB" w:hAnsi="Agency FB"/>
          <w:color w:val="000000" w:themeColor="text1"/>
          <w:sz w:val="28"/>
          <w:szCs w:val="28"/>
        </w:rPr>
        <w:t xml:space="preserve"> y </w:t>
      </w:r>
      <w:hyperlink r:id="rId90" w:anchor="funcion#funcion" w:history="1">
        <w:r w:rsidRPr="00A67A94">
          <w:rPr>
            <w:rStyle w:val="Hipervnculo"/>
            <w:rFonts w:ascii="Agency FB" w:hAnsi="Agency FB"/>
            <w:bCs/>
            <w:color w:val="000000" w:themeColor="text1"/>
            <w:sz w:val="28"/>
            <w:szCs w:val="28"/>
          </w:rPr>
          <w:t>funciones</w:t>
        </w:r>
      </w:hyperlink>
      <w:r w:rsidRPr="00A67A94">
        <w:rPr>
          <w:rFonts w:ascii="Agency FB" w:hAnsi="Agency FB"/>
          <w:color w:val="000000" w:themeColor="text1"/>
          <w:sz w:val="28"/>
          <w:szCs w:val="28"/>
        </w:rPr>
        <w:t xml:space="preserve"> especializadas dentro de un sistema mayor. En términos generales, los subsistemas tienen las mismas propiedades que los sistemas (</w:t>
      </w:r>
      <w:hyperlink r:id="rId91" w:anchor="sinergia#sinergia" w:history="1">
        <w:r w:rsidRPr="00A67A94">
          <w:rPr>
            <w:rStyle w:val="Hipervnculo"/>
            <w:rFonts w:ascii="Agency FB" w:hAnsi="Agency FB"/>
            <w:bCs/>
            <w:color w:val="000000" w:themeColor="text1"/>
            <w:sz w:val="28"/>
            <w:szCs w:val="28"/>
          </w:rPr>
          <w:t>sinergia</w:t>
        </w:r>
      </w:hyperlink>
      <w:r w:rsidRPr="00A67A94">
        <w:rPr>
          <w:rFonts w:ascii="Agency FB" w:hAnsi="Agency FB"/>
          <w:color w:val="000000" w:themeColor="text1"/>
          <w:sz w:val="28"/>
          <w:szCs w:val="28"/>
        </w:rPr>
        <w:t xml:space="preserve">) y su delimitación es relativa a la posición del observador de sistemas y al </w:t>
      </w:r>
      <w:hyperlink r:id="rId92" w:anchor="modelo#modelo" w:history="1">
        <w:r w:rsidRPr="00A67A94">
          <w:rPr>
            <w:rStyle w:val="Hipervnculo"/>
            <w:rFonts w:ascii="Agency FB" w:hAnsi="Agency FB"/>
            <w:bCs/>
            <w:color w:val="000000" w:themeColor="text1"/>
            <w:sz w:val="28"/>
            <w:szCs w:val="28"/>
          </w:rPr>
          <w:t>modelo</w:t>
        </w:r>
      </w:hyperlink>
      <w:r w:rsidRPr="00A67A94">
        <w:rPr>
          <w:rFonts w:ascii="Agency FB" w:hAnsi="Agency FB"/>
          <w:color w:val="000000" w:themeColor="text1"/>
          <w:sz w:val="28"/>
          <w:szCs w:val="28"/>
        </w:rPr>
        <w:t xml:space="preserve"> que tenga de éstos. Desde este ángulo se puede hablar de subsistemas, sistemas o </w:t>
      </w:r>
      <w:proofErr w:type="spellStart"/>
      <w:r w:rsidRPr="00A67A94">
        <w:rPr>
          <w:rFonts w:ascii="Agency FB" w:hAnsi="Agency FB"/>
          <w:color w:val="000000" w:themeColor="text1"/>
          <w:sz w:val="28"/>
          <w:szCs w:val="28"/>
        </w:rPr>
        <w:t>supersistemas</w:t>
      </w:r>
      <w:proofErr w:type="spellEnd"/>
      <w:r w:rsidRPr="00A67A94">
        <w:rPr>
          <w:rFonts w:ascii="Agency FB" w:hAnsi="Agency FB"/>
          <w:color w:val="000000" w:themeColor="text1"/>
          <w:sz w:val="28"/>
          <w:szCs w:val="28"/>
        </w:rPr>
        <w:t>, en tanto éstos posean las características sistémicas (</w:t>
      </w:r>
      <w:hyperlink r:id="rId93" w:anchor="sinergia#sinergia" w:history="1">
        <w:r w:rsidRPr="00A67A94">
          <w:rPr>
            <w:rStyle w:val="Hipervnculo"/>
            <w:rFonts w:ascii="Agency FB" w:hAnsi="Agency FB"/>
            <w:bCs/>
            <w:color w:val="000000" w:themeColor="text1"/>
            <w:sz w:val="28"/>
            <w:szCs w:val="28"/>
          </w:rPr>
          <w:t>sinergia</w:t>
        </w:r>
      </w:hyperlink>
      <w:r w:rsidRPr="00A67A94">
        <w:rPr>
          <w:rFonts w:ascii="Agency FB" w:hAnsi="Agency FB"/>
          <w:color w:val="000000" w:themeColor="text1"/>
          <w:sz w:val="28"/>
          <w:szCs w:val="28"/>
        </w:rPr>
        <w:t>).</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TELEOLOGIA</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 xml:space="preserve">Este concepto expresa un modo de explicación basado en causas finales. Aristóteles y los Escolásticos son considerados como teleológicos en oposición a las </w:t>
      </w:r>
      <w:proofErr w:type="spellStart"/>
      <w:r w:rsidRPr="00A67A94">
        <w:rPr>
          <w:rFonts w:ascii="Agency FB" w:hAnsi="Agency FB"/>
          <w:color w:val="000000" w:themeColor="text1"/>
          <w:sz w:val="28"/>
          <w:szCs w:val="28"/>
        </w:rPr>
        <w:t>causalistas</w:t>
      </w:r>
      <w:proofErr w:type="spellEnd"/>
      <w:r w:rsidRPr="00A67A94">
        <w:rPr>
          <w:rFonts w:ascii="Agency FB" w:hAnsi="Agency FB"/>
          <w:color w:val="000000" w:themeColor="text1"/>
          <w:sz w:val="28"/>
          <w:szCs w:val="28"/>
        </w:rPr>
        <w:t xml:space="preserve"> o mecanicistas.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VARIABILIDAD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Indica el máximo de relaciones (hipotéticamente) posibles (n!).</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VARIEDAD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Comprende el número de elementos discretos en un sistema (v = cantidad de elementos).</w:t>
      </w:r>
    </w:p>
    <w:p w:rsidR="00A67A94" w:rsidRPr="00A67A94" w:rsidRDefault="00A67A94" w:rsidP="00A67A94">
      <w:pPr>
        <w:pStyle w:val="NormalWeb"/>
        <w:jc w:val="both"/>
        <w:rPr>
          <w:rFonts w:ascii="Agency FB" w:hAnsi="Agency FB"/>
          <w:color w:val="000000" w:themeColor="text1"/>
          <w:sz w:val="28"/>
          <w:szCs w:val="28"/>
          <w:u w:val="single"/>
        </w:rPr>
      </w:pPr>
      <w:r w:rsidRPr="00A67A94">
        <w:rPr>
          <w:rFonts w:ascii="Agency FB" w:hAnsi="Agency FB"/>
          <w:color w:val="000000" w:themeColor="text1"/>
          <w:sz w:val="28"/>
          <w:szCs w:val="28"/>
          <w:u w:val="single"/>
        </w:rPr>
        <w:t>VIABILIDAD</w:t>
      </w:r>
    </w:p>
    <w:p w:rsidR="00A67A94" w:rsidRPr="00A67A94" w:rsidRDefault="00A67A94" w:rsidP="00A67A94">
      <w:pPr>
        <w:pStyle w:val="NormalWeb"/>
        <w:jc w:val="both"/>
        <w:rPr>
          <w:rFonts w:ascii="Agency FB" w:hAnsi="Agency FB"/>
          <w:color w:val="000000" w:themeColor="text1"/>
          <w:sz w:val="28"/>
          <w:szCs w:val="28"/>
        </w:rPr>
      </w:pPr>
      <w:r w:rsidRPr="00A67A94">
        <w:rPr>
          <w:rFonts w:ascii="Agency FB" w:hAnsi="Agency FB"/>
          <w:color w:val="000000" w:themeColor="text1"/>
          <w:sz w:val="28"/>
          <w:szCs w:val="28"/>
        </w:rPr>
        <w:t>Indica una medida de la capacidad de sobrevivencia y adaptación (</w:t>
      </w:r>
      <w:hyperlink r:id="rId94" w:anchor="morfostasis#morfostasis" w:history="1">
        <w:proofErr w:type="spellStart"/>
        <w:r w:rsidRPr="00A67A94">
          <w:rPr>
            <w:rStyle w:val="Hipervnculo"/>
            <w:rFonts w:ascii="Agency FB" w:hAnsi="Agency FB"/>
            <w:bCs/>
            <w:color w:val="000000" w:themeColor="text1"/>
            <w:sz w:val="28"/>
            <w:szCs w:val="28"/>
          </w:rPr>
          <w:t>morfostásis</w:t>
        </w:r>
        <w:proofErr w:type="spellEnd"/>
      </w:hyperlink>
      <w:r w:rsidRPr="00A67A94">
        <w:rPr>
          <w:rFonts w:ascii="Agency FB" w:hAnsi="Agency FB"/>
          <w:color w:val="000000" w:themeColor="text1"/>
          <w:sz w:val="28"/>
          <w:szCs w:val="28"/>
        </w:rPr>
        <w:t xml:space="preserve">, </w:t>
      </w:r>
      <w:hyperlink r:id="rId95" w:anchor="morfogenesis#morfogenesis" w:history="1">
        <w:r w:rsidRPr="00A67A94">
          <w:rPr>
            <w:rStyle w:val="Hipervnculo"/>
            <w:rFonts w:ascii="Agency FB" w:hAnsi="Agency FB"/>
            <w:bCs/>
            <w:color w:val="000000" w:themeColor="text1"/>
            <w:sz w:val="28"/>
            <w:szCs w:val="28"/>
          </w:rPr>
          <w:t>morfogénesis</w:t>
        </w:r>
      </w:hyperlink>
      <w:r w:rsidRPr="00A67A94">
        <w:rPr>
          <w:rFonts w:ascii="Agency FB" w:hAnsi="Agency FB"/>
          <w:color w:val="000000" w:themeColor="text1"/>
          <w:sz w:val="28"/>
          <w:szCs w:val="28"/>
        </w:rPr>
        <w:t>) de un sistema a un medio en cambio.</w:t>
      </w:r>
    </w:p>
    <w:p w:rsidR="00A67A94" w:rsidRPr="00A67A94" w:rsidRDefault="00A67A94" w:rsidP="00A67A94">
      <w:pPr>
        <w:jc w:val="both"/>
        <w:rPr>
          <w:rFonts w:ascii="Agency FB" w:hAnsi="Agency FB"/>
          <w:color w:val="000000" w:themeColor="text1"/>
          <w:sz w:val="28"/>
          <w:szCs w:val="28"/>
        </w:rPr>
      </w:pPr>
      <w:r w:rsidRPr="00A67A94">
        <w:rPr>
          <w:rFonts w:ascii="Agency FB" w:hAnsi="Agency FB" w:cs="Arial"/>
          <w:color w:val="000000" w:themeColor="text1"/>
          <w:sz w:val="28"/>
          <w:szCs w:val="28"/>
          <w:lang w:val="es-ES"/>
        </w:rPr>
        <w:pict/>
      </w:r>
      <w:r w:rsidRPr="00A67A94">
        <w:rPr>
          <w:rFonts w:ascii="Agency FB" w:hAnsi="Agency FB" w:cs="Arial"/>
          <w:color w:val="000000" w:themeColor="text1"/>
          <w:sz w:val="28"/>
          <w:szCs w:val="28"/>
          <w:lang w:val="es-ES"/>
        </w:rPr>
        <w:pict/>
      </w:r>
      <w:r w:rsidRPr="00A67A94">
        <w:rPr>
          <w:rFonts w:ascii="Agency FB" w:hAnsi="Agency FB" w:cs="Arial"/>
          <w:color w:val="000000" w:themeColor="text1"/>
          <w:sz w:val="28"/>
          <w:szCs w:val="28"/>
          <w:lang w:val="es-ES"/>
        </w:rPr>
        <w:pict/>
      </w:r>
    </w:p>
    <w:p w:rsidR="00724044" w:rsidRPr="00A67A94" w:rsidRDefault="00724044">
      <w:pPr>
        <w:rPr>
          <w:color w:val="000000" w:themeColor="text1"/>
        </w:rPr>
      </w:pPr>
    </w:p>
    <w:sectPr w:rsidR="00724044" w:rsidRPr="00A67A94" w:rsidSect="00EA2DAE">
      <w:pgSz w:w="12240" w:h="15840" w:code="1"/>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A67A94"/>
    <w:rsid w:val="005A1B12"/>
    <w:rsid w:val="00724044"/>
    <w:rsid w:val="00A67A94"/>
    <w:rsid w:val="00DA44D4"/>
    <w:rsid w:val="00EA2D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94"/>
    <w:rPr>
      <w:sz w:val="24"/>
      <w:szCs w:val="24"/>
      <w:lang w:val="es-CO" w:eastAsia="es-CO"/>
    </w:rPr>
  </w:style>
  <w:style w:type="paragraph" w:styleId="Ttulo1">
    <w:name w:val="heading 1"/>
    <w:basedOn w:val="Normal"/>
    <w:next w:val="Normal"/>
    <w:link w:val="Ttulo1Car"/>
    <w:qFormat/>
    <w:rsid w:val="00DA44D4"/>
    <w:pPr>
      <w:keepNext/>
      <w:jc w:val="center"/>
      <w:outlineLvl w:val="0"/>
    </w:pPr>
    <w:rPr>
      <w:rFonts w:ascii="Arial" w:hAnsi="Arial" w:cs="Arial"/>
      <w:b/>
      <w:bCs/>
      <w:sz w:val="48"/>
      <w:lang w:val="es-ES" w:eastAsia="es-ES"/>
    </w:rPr>
  </w:style>
  <w:style w:type="paragraph" w:styleId="Ttulo2">
    <w:name w:val="heading 2"/>
    <w:basedOn w:val="Normal"/>
    <w:next w:val="Normal"/>
    <w:link w:val="Ttulo2Car"/>
    <w:qFormat/>
    <w:rsid w:val="00DA44D4"/>
    <w:pPr>
      <w:keepNext/>
      <w:jc w:val="center"/>
      <w:outlineLvl w:val="1"/>
    </w:pPr>
    <w:rPr>
      <w:rFonts w:ascii="Arial" w:hAnsi="Arial" w:cs="Arial"/>
      <w:b/>
      <w:bCs/>
      <w:sz w:val="40"/>
      <w:lang w:val="es-ES" w:eastAsia="es-ES"/>
    </w:rPr>
  </w:style>
  <w:style w:type="paragraph" w:styleId="Ttulo3">
    <w:name w:val="heading 3"/>
    <w:basedOn w:val="Normal"/>
    <w:next w:val="Normal"/>
    <w:link w:val="Ttulo3Car"/>
    <w:qFormat/>
    <w:rsid w:val="00DA44D4"/>
    <w:pPr>
      <w:keepNext/>
      <w:jc w:val="center"/>
      <w:outlineLvl w:val="2"/>
    </w:pPr>
    <w:rPr>
      <w:sz w:val="4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44D4"/>
    <w:rPr>
      <w:rFonts w:ascii="Arial" w:hAnsi="Arial" w:cs="Arial"/>
      <w:b/>
      <w:bCs/>
      <w:sz w:val="48"/>
      <w:szCs w:val="24"/>
    </w:rPr>
  </w:style>
  <w:style w:type="character" w:customStyle="1" w:styleId="Ttulo2Car">
    <w:name w:val="Título 2 Car"/>
    <w:basedOn w:val="Fuentedeprrafopredeter"/>
    <w:link w:val="Ttulo2"/>
    <w:rsid w:val="00DA44D4"/>
    <w:rPr>
      <w:rFonts w:ascii="Arial" w:hAnsi="Arial" w:cs="Arial"/>
      <w:b/>
      <w:bCs/>
      <w:sz w:val="40"/>
      <w:szCs w:val="24"/>
    </w:rPr>
  </w:style>
  <w:style w:type="character" w:customStyle="1" w:styleId="Ttulo3Car">
    <w:name w:val="Título 3 Car"/>
    <w:basedOn w:val="Fuentedeprrafopredeter"/>
    <w:link w:val="Ttulo3"/>
    <w:rsid w:val="00DA44D4"/>
    <w:rPr>
      <w:sz w:val="40"/>
      <w:szCs w:val="24"/>
    </w:rPr>
  </w:style>
  <w:style w:type="character" w:styleId="Hipervnculo">
    <w:name w:val="Hyperlink"/>
    <w:basedOn w:val="Fuentedeprrafopredeter"/>
    <w:rsid w:val="00A67A94"/>
    <w:rPr>
      <w:color w:val="0248B0"/>
      <w:u w:val="single"/>
    </w:rPr>
  </w:style>
  <w:style w:type="paragraph" w:styleId="NormalWeb">
    <w:name w:val="Normal (Web)"/>
    <w:basedOn w:val="Normal"/>
    <w:rsid w:val="00A67A94"/>
    <w:pPr>
      <w:spacing w:before="60" w:after="60"/>
    </w:pPr>
  </w:style>
  <w:style w:type="character" w:styleId="Textoennegrita">
    <w:name w:val="Strong"/>
    <w:basedOn w:val="Fuentedeprrafopredeter"/>
    <w:qFormat/>
    <w:rsid w:val="00A67A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ebio.uchile.cl/03/frprinci.htm" TargetMode="External"/><Relationship Id="rId21" Type="http://schemas.openxmlformats.org/officeDocument/2006/relationships/hyperlink" Target="http://www.moebio.uchile.cl/03/frprinci.htm" TargetMode="External"/><Relationship Id="rId34" Type="http://schemas.openxmlformats.org/officeDocument/2006/relationships/hyperlink" Target="http://www.moebio.uchile.cl/03/frprinci.htm" TargetMode="External"/><Relationship Id="rId42" Type="http://schemas.openxmlformats.org/officeDocument/2006/relationships/hyperlink" Target="http://www.moebio.uchile.cl/03/frprinci.htm" TargetMode="External"/><Relationship Id="rId47" Type="http://schemas.openxmlformats.org/officeDocument/2006/relationships/hyperlink" Target="http://www.moebio.uchile.cl/03/frprinci.htm" TargetMode="External"/><Relationship Id="rId50" Type="http://schemas.openxmlformats.org/officeDocument/2006/relationships/hyperlink" Target="http://www.moebio.uchile.cl/03/frprinci.htm" TargetMode="External"/><Relationship Id="rId55" Type="http://schemas.openxmlformats.org/officeDocument/2006/relationships/hyperlink" Target="http://www.moebio.uchile.cl/03/frprinci.htm" TargetMode="External"/><Relationship Id="rId63" Type="http://schemas.openxmlformats.org/officeDocument/2006/relationships/hyperlink" Target="http://www.moebio.uchile.cl/03/frprinci.htm" TargetMode="External"/><Relationship Id="rId68" Type="http://schemas.openxmlformats.org/officeDocument/2006/relationships/hyperlink" Target="http://www.moebio.uchile.cl/03/frprinci.htm" TargetMode="External"/><Relationship Id="rId76" Type="http://schemas.openxmlformats.org/officeDocument/2006/relationships/hyperlink" Target="http://www.moebio.uchile.cl/03/frprinci.htm" TargetMode="External"/><Relationship Id="rId84" Type="http://schemas.openxmlformats.org/officeDocument/2006/relationships/hyperlink" Target="http://www.moebio.uchile.cl/03/frprinci.htm" TargetMode="External"/><Relationship Id="rId89" Type="http://schemas.openxmlformats.org/officeDocument/2006/relationships/hyperlink" Target="http://www.moebio.uchile.cl/03/frprinci.htm" TargetMode="External"/><Relationship Id="rId97" Type="http://schemas.openxmlformats.org/officeDocument/2006/relationships/theme" Target="theme/theme1.xml"/><Relationship Id="rId7" Type="http://schemas.openxmlformats.org/officeDocument/2006/relationships/hyperlink" Target="http://www.moebio.uchile.cl/03/frprinci.htm" TargetMode="External"/><Relationship Id="rId71" Type="http://schemas.openxmlformats.org/officeDocument/2006/relationships/hyperlink" Target="http://www.moebio.uchile.cl/03/frprinci.htm" TargetMode="External"/><Relationship Id="rId92" Type="http://schemas.openxmlformats.org/officeDocument/2006/relationships/hyperlink" Target="http://www.moebio.uchile.cl/03/frprinci.htm" TargetMode="External"/><Relationship Id="rId2" Type="http://schemas.openxmlformats.org/officeDocument/2006/relationships/settings" Target="settings.xml"/><Relationship Id="rId16" Type="http://schemas.openxmlformats.org/officeDocument/2006/relationships/hyperlink" Target="http://www.moebio.uchile.cl/03/frprinci.htm" TargetMode="External"/><Relationship Id="rId29" Type="http://schemas.openxmlformats.org/officeDocument/2006/relationships/hyperlink" Target="http://www.moebio.uchile.cl/03/frprinci.htm" TargetMode="External"/><Relationship Id="rId11" Type="http://schemas.openxmlformats.org/officeDocument/2006/relationships/hyperlink" Target="http://www.moebio.uchile.cl/03/frprinci.htm" TargetMode="External"/><Relationship Id="rId24" Type="http://schemas.openxmlformats.org/officeDocument/2006/relationships/hyperlink" Target="http://www.moebio.uchile.cl/03/frprinci.htm" TargetMode="External"/><Relationship Id="rId32" Type="http://schemas.openxmlformats.org/officeDocument/2006/relationships/hyperlink" Target="http://www.moebio.uchile.cl/03/frprinci.htm" TargetMode="External"/><Relationship Id="rId37" Type="http://schemas.openxmlformats.org/officeDocument/2006/relationships/hyperlink" Target="http://www.moebio.uchile.cl/03/frprinci.htm" TargetMode="External"/><Relationship Id="rId40" Type="http://schemas.openxmlformats.org/officeDocument/2006/relationships/hyperlink" Target="http://www.moebio.uchile.cl/03/frprinci.htm" TargetMode="External"/><Relationship Id="rId45" Type="http://schemas.openxmlformats.org/officeDocument/2006/relationships/hyperlink" Target="http://www.moebio.uchile.cl/03/frprinci.htm" TargetMode="External"/><Relationship Id="rId53" Type="http://schemas.openxmlformats.org/officeDocument/2006/relationships/hyperlink" Target="http://www.moebio.uchile.cl/03/frprinci.htm" TargetMode="External"/><Relationship Id="rId58" Type="http://schemas.openxmlformats.org/officeDocument/2006/relationships/hyperlink" Target="http://www.moebio.uchile.cl/03/frprinci.htm" TargetMode="External"/><Relationship Id="rId66" Type="http://schemas.openxmlformats.org/officeDocument/2006/relationships/hyperlink" Target="http://www.moebio.uchile.cl/03/frprinci.htm" TargetMode="External"/><Relationship Id="rId74" Type="http://schemas.openxmlformats.org/officeDocument/2006/relationships/hyperlink" Target="http://www.moebio.uchile.cl/03/frprinci.htm" TargetMode="External"/><Relationship Id="rId79" Type="http://schemas.openxmlformats.org/officeDocument/2006/relationships/hyperlink" Target="http://www.moebio.uchile.cl/03/frprinci.htm" TargetMode="External"/><Relationship Id="rId87" Type="http://schemas.openxmlformats.org/officeDocument/2006/relationships/hyperlink" Target="http://www.moebio.uchile.cl/03/frprinci.htm" TargetMode="External"/><Relationship Id="rId5" Type="http://schemas.openxmlformats.org/officeDocument/2006/relationships/hyperlink" Target="http://www.moebio.uchile.cl/03/frprinci.htm" TargetMode="External"/><Relationship Id="rId61" Type="http://schemas.openxmlformats.org/officeDocument/2006/relationships/hyperlink" Target="http://www.moebio.uchile.cl/03/frprinci.htm" TargetMode="External"/><Relationship Id="rId82" Type="http://schemas.openxmlformats.org/officeDocument/2006/relationships/hyperlink" Target="http://www.moebio.uchile.cl/03/frprinci.htm" TargetMode="External"/><Relationship Id="rId90" Type="http://schemas.openxmlformats.org/officeDocument/2006/relationships/hyperlink" Target="http://www.moebio.uchile.cl/03/frprinci.htm" TargetMode="External"/><Relationship Id="rId95" Type="http://schemas.openxmlformats.org/officeDocument/2006/relationships/hyperlink" Target="http://www.moebio.uchile.cl/03/frprinci.htm" TargetMode="External"/><Relationship Id="rId19" Type="http://schemas.openxmlformats.org/officeDocument/2006/relationships/hyperlink" Target="http://www.moebio.uchile.cl/03/frprinci.htm" TargetMode="External"/><Relationship Id="rId14" Type="http://schemas.openxmlformats.org/officeDocument/2006/relationships/hyperlink" Target="http://www.moebio.uchile.cl/03/frprinci.htm" TargetMode="External"/><Relationship Id="rId22" Type="http://schemas.openxmlformats.org/officeDocument/2006/relationships/hyperlink" Target="http://www.moebio.uchile.cl/03/frprinci.htm" TargetMode="External"/><Relationship Id="rId27" Type="http://schemas.openxmlformats.org/officeDocument/2006/relationships/hyperlink" Target="http://www.moebio.uchile.cl/03/frprinci.htm" TargetMode="External"/><Relationship Id="rId30" Type="http://schemas.openxmlformats.org/officeDocument/2006/relationships/hyperlink" Target="http://www.moebio.uchile.cl/03/frprinci.htm" TargetMode="External"/><Relationship Id="rId35" Type="http://schemas.openxmlformats.org/officeDocument/2006/relationships/hyperlink" Target="http://www.moebio.uchile.cl/03/frprinci.htm" TargetMode="External"/><Relationship Id="rId43" Type="http://schemas.openxmlformats.org/officeDocument/2006/relationships/hyperlink" Target="http://www.moebio.uchile.cl/03/frprinci.htm" TargetMode="External"/><Relationship Id="rId48" Type="http://schemas.openxmlformats.org/officeDocument/2006/relationships/hyperlink" Target="http://www.moebio.uchile.cl/03/frprinci.htm" TargetMode="External"/><Relationship Id="rId56" Type="http://schemas.openxmlformats.org/officeDocument/2006/relationships/hyperlink" Target="http://www.moebio.uchile.cl/03/frprinci.htm" TargetMode="External"/><Relationship Id="rId64" Type="http://schemas.openxmlformats.org/officeDocument/2006/relationships/hyperlink" Target="http://www.moebio.uchile.cl/03/frprinci.htm" TargetMode="External"/><Relationship Id="rId69" Type="http://schemas.openxmlformats.org/officeDocument/2006/relationships/hyperlink" Target="http://www.moebio.uchile.cl/03/frprinci.htm" TargetMode="External"/><Relationship Id="rId77" Type="http://schemas.openxmlformats.org/officeDocument/2006/relationships/hyperlink" Target="http://www.moebio.uchile.cl/03/frprinci.htm" TargetMode="External"/><Relationship Id="rId8" Type="http://schemas.openxmlformats.org/officeDocument/2006/relationships/hyperlink" Target="http://www.moebio.uchile.cl/03/frprinci.htm" TargetMode="External"/><Relationship Id="rId51" Type="http://schemas.openxmlformats.org/officeDocument/2006/relationships/hyperlink" Target="http://www.moebio.uchile.cl/03/frprinci.htm" TargetMode="External"/><Relationship Id="rId72" Type="http://schemas.openxmlformats.org/officeDocument/2006/relationships/hyperlink" Target="http://www.moebio.uchile.cl/03/frprinci.htm" TargetMode="External"/><Relationship Id="rId80" Type="http://schemas.openxmlformats.org/officeDocument/2006/relationships/hyperlink" Target="http://www.moebio.uchile.cl/03/frprinci.htm" TargetMode="External"/><Relationship Id="rId85" Type="http://schemas.openxmlformats.org/officeDocument/2006/relationships/hyperlink" Target="http://www.moebio.uchile.cl/03/frprinci.htm" TargetMode="External"/><Relationship Id="rId93" Type="http://schemas.openxmlformats.org/officeDocument/2006/relationships/hyperlink" Target="http://www.moebio.uchile.cl/03/frprinci.htm" TargetMode="External"/><Relationship Id="rId3" Type="http://schemas.openxmlformats.org/officeDocument/2006/relationships/webSettings" Target="webSettings.xml"/><Relationship Id="rId12" Type="http://schemas.openxmlformats.org/officeDocument/2006/relationships/hyperlink" Target="http://www.moebio.uchile.cl/03/frprinci.htm" TargetMode="External"/><Relationship Id="rId17" Type="http://schemas.openxmlformats.org/officeDocument/2006/relationships/hyperlink" Target="http://www.moebio.uchile.cl/03/frprinci.htm" TargetMode="External"/><Relationship Id="rId25" Type="http://schemas.openxmlformats.org/officeDocument/2006/relationships/hyperlink" Target="http://www.moebio.uchile.cl/03/frprinci.htm" TargetMode="External"/><Relationship Id="rId33" Type="http://schemas.openxmlformats.org/officeDocument/2006/relationships/hyperlink" Target="http://www.moebio.uchile.cl/03/frprinci.htm" TargetMode="External"/><Relationship Id="rId38" Type="http://schemas.openxmlformats.org/officeDocument/2006/relationships/hyperlink" Target="http://www.moebio.uchile.cl/03/frprinci.htm" TargetMode="External"/><Relationship Id="rId46" Type="http://schemas.openxmlformats.org/officeDocument/2006/relationships/hyperlink" Target="http://www.moebio.uchile.cl/03/frprinci.htm" TargetMode="External"/><Relationship Id="rId59" Type="http://schemas.openxmlformats.org/officeDocument/2006/relationships/hyperlink" Target="http://www.moebio.uchile.cl/03/frprinci.htm" TargetMode="External"/><Relationship Id="rId67" Type="http://schemas.openxmlformats.org/officeDocument/2006/relationships/hyperlink" Target="http://www.moebio.uchile.cl/03/frprinci.htm" TargetMode="External"/><Relationship Id="rId20" Type="http://schemas.openxmlformats.org/officeDocument/2006/relationships/hyperlink" Target="http://www.moebio.uchile.cl/03/frprinci.htm" TargetMode="External"/><Relationship Id="rId41" Type="http://schemas.openxmlformats.org/officeDocument/2006/relationships/hyperlink" Target="http://www.moebio.uchile.cl/03/frprinci.htm" TargetMode="External"/><Relationship Id="rId54" Type="http://schemas.openxmlformats.org/officeDocument/2006/relationships/hyperlink" Target="http://www.moebio.uchile.cl/03/frprinci.htm" TargetMode="External"/><Relationship Id="rId62" Type="http://schemas.openxmlformats.org/officeDocument/2006/relationships/hyperlink" Target="http://www.moebio.uchile.cl/03/frprinci.htm" TargetMode="External"/><Relationship Id="rId70" Type="http://schemas.openxmlformats.org/officeDocument/2006/relationships/hyperlink" Target="http://www.moebio.uchile.cl/03/frprinci.htm" TargetMode="External"/><Relationship Id="rId75" Type="http://schemas.openxmlformats.org/officeDocument/2006/relationships/hyperlink" Target="http://www.moebio.uchile.cl/03/frprinci.htm" TargetMode="External"/><Relationship Id="rId83" Type="http://schemas.openxmlformats.org/officeDocument/2006/relationships/hyperlink" Target="http://www.moebio.uchile.cl/03/frprinci.htm" TargetMode="External"/><Relationship Id="rId88" Type="http://schemas.openxmlformats.org/officeDocument/2006/relationships/hyperlink" Target="http://www.moebio.uchile.cl/03/frprinci.htm" TargetMode="External"/><Relationship Id="rId91" Type="http://schemas.openxmlformats.org/officeDocument/2006/relationships/hyperlink" Target="http://www.moebio.uchile.cl/03/frprinci.ht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ebio.uchile.cl/03/frprinci.htm" TargetMode="External"/><Relationship Id="rId15" Type="http://schemas.openxmlformats.org/officeDocument/2006/relationships/hyperlink" Target="http://www.moebio.uchile.cl/03/frprinci.htm" TargetMode="External"/><Relationship Id="rId23" Type="http://schemas.openxmlformats.org/officeDocument/2006/relationships/hyperlink" Target="http://www.moebio.uchile.cl/03/frprinci.htm" TargetMode="External"/><Relationship Id="rId28" Type="http://schemas.openxmlformats.org/officeDocument/2006/relationships/hyperlink" Target="http://www.moebio.uchile.cl/03/frprinci.htm" TargetMode="External"/><Relationship Id="rId36" Type="http://schemas.openxmlformats.org/officeDocument/2006/relationships/hyperlink" Target="http://www.moebio.uchile.cl/03/frprinci.htm" TargetMode="External"/><Relationship Id="rId49" Type="http://schemas.openxmlformats.org/officeDocument/2006/relationships/hyperlink" Target="http://www.moebio.uchile.cl/03/frprinci.htm" TargetMode="External"/><Relationship Id="rId57" Type="http://schemas.openxmlformats.org/officeDocument/2006/relationships/hyperlink" Target="http://www.moebio.uchile.cl/03/frprinci.htm" TargetMode="External"/><Relationship Id="rId10" Type="http://schemas.openxmlformats.org/officeDocument/2006/relationships/hyperlink" Target="http://www.moebio.uchile.cl/03/frprinci.htm" TargetMode="External"/><Relationship Id="rId31" Type="http://schemas.openxmlformats.org/officeDocument/2006/relationships/hyperlink" Target="http://www.moebio.uchile.cl/03/frprinci.htm" TargetMode="External"/><Relationship Id="rId44" Type="http://schemas.openxmlformats.org/officeDocument/2006/relationships/hyperlink" Target="http://www.moebio.uchile.cl/03/frprinci.htm" TargetMode="External"/><Relationship Id="rId52" Type="http://schemas.openxmlformats.org/officeDocument/2006/relationships/hyperlink" Target="http://www.moebio.uchile.cl/03/frprinci.htm" TargetMode="External"/><Relationship Id="rId60" Type="http://schemas.openxmlformats.org/officeDocument/2006/relationships/hyperlink" Target="http://www.moebio.uchile.cl/03/frprinci.htm" TargetMode="External"/><Relationship Id="rId65" Type="http://schemas.openxmlformats.org/officeDocument/2006/relationships/hyperlink" Target="http://www.moebio.uchile.cl/03/frprinci.htm" TargetMode="External"/><Relationship Id="rId73" Type="http://schemas.openxmlformats.org/officeDocument/2006/relationships/hyperlink" Target="http://www.moebio.uchile.cl/03/frprinci.htm" TargetMode="External"/><Relationship Id="rId78" Type="http://schemas.openxmlformats.org/officeDocument/2006/relationships/hyperlink" Target="http://www.moebio.uchile.cl/03/frprinci.htm" TargetMode="External"/><Relationship Id="rId81" Type="http://schemas.openxmlformats.org/officeDocument/2006/relationships/hyperlink" Target="http://www.moebio.uchile.cl/03/frprinci.htm" TargetMode="External"/><Relationship Id="rId86" Type="http://schemas.openxmlformats.org/officeDocument/2006/relationships/hyperlink" Target="http://www.moebio.uchile.cl/03/frprinci.htm" TargetMode="External"/><Relationship Id="rId94" Type="http://schemas.openxmlformats.org/officeDocument/2006/relationships/hyperlink" Target="http://www.moebio.uchile.cl/03/frprinci.htm" TargetMode="External"/><Relationship Id="rId4" Type="http://schemas.openxmlformats.org/officeDocument/2006/relationships/hyperlink" Target="http://www.moebio.uchile.cl/03/frprinci.htm" TargetMode="External"/><Relationship Id="rId9" Type="http://schemas.openxmlformats.org/officeDocument/2006/relationships/hyperlink" Target="http://www.moebio.uchile.cl/03/frprinci.htm" TargetMode="External"/><Relationship Id="rId13" Type="http://schemas.openxmlformats.org/officeDocument/2006/relationships/hyperlink" Target="http://www.moebio.uchile.cl/03/frprinci.htm" TargetMode="External"/><Relationship Id="rId18" Type="http://schemas.openxmlformats.org/officeDocument/2006/relationships/hyperlink" Target="http://www.moebio.uchile.cl/03/frprinci.htm" TargetMode="External"/><Relationship Id="rId39" Type="http://schemas.openxmlformats.org/officeDocument/2006/relationships/hyperlink" Target="http://www.moebio.uchile.cl/03/frprinc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3856</Words>
  <Characters>21212</Characters>
  <Application>Microsoft Office Word</Application>
  <DocSecurity>0</DocSecurity>
  <Lines>176</Lines>
  <Paragraphs>50</Paragraphs>
  <ScaleCrop>false</ScaleCrop>
  <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personalxp</dc:creator>
  <cp:keywords/>
  <dc:description/>
  <cp:lastModifiedBy>personalxp</cp:lastModifiedBy>
  <cp:revision>2</cp:revision>
  <dcterms:created xsi:type="dcterms:W3CDTF">2008-08-28T08:49:00Z</dcterms:created>
  <dcterms:modified xsi:type="dcterms:W3CDTF">2008-08-28T08:54:00Z</dcterms:modified>
</cp:coreProperties>
</file>